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239D0" w:rsidRDefault="003239D0" w:rsidP="003F332D">
      <w:pPr>
        <w:ind w:left="416"/>
        <w:jc w:val="center"/>
        <w:rPr>
          <w:b/>
          <w:spacing w:val="-2"/>
          <w:sz w:val="28"/>
          <w:szCs w:val="28"/>
        </w:rPr>
      </w:pPr>
    </w:p>
    <w:p w:rsidR="003F332D" w:rsidRPr="003F332D" w:rsidRDefault="003F332D" w:rsidP="003F332D">
      <w:pPr>
        <w:ind w:left="416"/>
        <w:jc w:val="center"/>
        <w:rPr>
          <w:b/>
          <w:sz w:val="28"/>
          <w:szCs w:val="28"/>
        </w:rPr>
      </w:pPr>
      <w:bookmarkStart w:id="0" w:name="_GoBack"/>
      <w:r w:rsidRPr="003F332D">
        <w:rPr>
          <w:b/>
          <w:spacing w:val="-2"/>
          <w:sz w:val="28"/>
          <w:szCs w:val="28"/>
        </w:rPr>
        <w:t>Программа</w:t>
      </w:r>
    </w:p>
    <w:p w:rsidR="003F332D" w:rsidRPr="003F332D" w:rsidRDefault="003239D0" w:rsidP="003F332D">
      <w:pPr>
        <w:spacing w:before="146" w:line="352" w:lineRule="auto"/>
        <w:ind w:left="1891" w:right="1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F332D" w:rsidRPr="003F332D">
        <w:rPr>
          <w:b/>
          <w:sz w:val="28"/>
          <w:szCs w:val="28"/>
        </w:rPr>
        <w:t xml:space="preserve">оциализации и психологической адаптации несовершеннолетних иностранных граждан, обучающихся </w:t>
      </w:r>
      <w:bookmarkEnd w:id="0"/>
      <w:proofErr w:type="gramStart"/>
      <w:r w:rsidR="003F332D" w:rsidRPr="003F332D">
        <w:rPr>
          <w:b/>
          <w:sz w:val="28"/>
          <w:szCs w:val="28"/>
        </w:rPr>
        <w:t>в</w:t>
      </w:r>
      <w:proofErr w:type="gramEnd"/>
    </w:p>
    <w:p w:rsidR="003F332D" w:rsidRPr="003F332D" w:rsidRDefault="003F332D" w:rsidP="003F332D">
      <w:pPr>
        <w:tabs>
          <w:tab w:val="left" w:pos="1390"/>
        </w:tabs>
        <w:spacing w:line="321" w:lineRule="exact"/>
        <w:ind w:left="495"/>
        <w:jc w:val="center"/>
        <w:rPr>
          <w:b/>
          <w:sz w:val="28"/>
          <w:szCs w:val="28"/>
        </w:rPr>
      </w:pPr>
      <w:r w:rsidRPr="003F332D">
        <w:rPr>
          <w:b/>
          <w:spacing w:val="-5"/>
          <w:sz w:val="28"/>
          <w:szCs w:val="28"/>
        </w:rPr>
        <w:t>МБОУ Моготовской ОШ</w:t>
      </w: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  <w:r w:rsidRPr="003F332D">
        <w:rPr>
          <w:b/>
          <w:sz w:val="28"/>
          <w:szCs w:val="28"/>
        </w:rPr>
        <w:t xml:space="preserve">     </w:t>
      </w: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3F332D" w:rsidRDefault="003F332D" w:rsidP="003239D0">
      <w:pPr>
        <w:pStyle w:val="a8"/>
        <w:tabs>
          <w:tab w:val="left" w:pos="6379"/>
        </w:tabs>
        <w:spacing w:before="1" w:line="367" w:lineRule="auto"/>
        <w:ind w:left="0" w:right="4115"/>
        <w:jc w:val="center"/>
        <w:rPr>
          <w:spacing w:val="-2"/>
          <w:sz w:val="28"/>
          <w:szCs w:val="28"/>
        </w:rPr>
      </w:pPr>
      <w:r w:rsidRPr="003F332D">
        <w:rPr>
          <w:spacing w:val="-2"/>
          <w:sz w:val="28"/>
          <w:szCs w:val="28"/>
        </w:rPr>
        <w:t>Моготово</w:t>
      </w:r>
    </w:p>
    <w:p w:rsidR="003F332D" w:rsidRPr="003F332D" w:rsidRDefault="003F332D" w:rsidP="003F332D">
      <w:pPr>
        <w:pStyle w:val="a8"/>
        <w:spacing w:before="1" w:line="367" w:lineRule="auto"/>
        <w:ind w:left="4395" w:right="3832" w:hanging="15"/>
        <w:jc w:val="center"/>
        <w:rPr>
          <w:sz w:val="28"/>
          <w:szCs w:val="28"/>
        </w:rPr>
      </w:pPr>
      <w:r w:rsidRPr="003F332D">
        <w:rPr>
          <w:sz w:val="28"/>
          <w:szCs w:val="28"/>
        </w:rPr>
        <w:lastRenderedPageBreak/>
        <w:t>2024 г.</w:t>
      </w:r>
    </w:p>
    <w:p w:rsidR="003F332D" w:rsidRPr="003F332D" w:rsidRDefault="003F332D" w:rsidP="003F332D">
      <w:pPr>
        <w:pStyle w:val="a8"/>
        <w:spacing w:line="367" w:lineRule="auto"/>
        <w:jc w:val="center"/>
        <w:rPr>
          <w:sz w:val="28"/>
          <w:szCs w:val="28"/>
        </w:rPr>
        <w:sectPr w:rsidR="003F332D" w:rsidRPr="003F332D" w:rsidSect="003F332D">
          <w:pgSz w:w="11910" w:h="16840"/>
          <w:pgMar w:top="740" w:right="708" w:bottom="280" w:left="566" w:header="720" w:footer="720" w:gutter="0"/>
          <w:cols w:space="720"/>
        </w:sectPr>
      </w:pPr>
    </w:p>
    <w:p w:rsidR="003F332D" w:rsidRPr="003F332D" w:rsidRDefault="003F332D" w:rsidP="003F332D">
      <w:pPr>
        <w:pStyle w:val="1"/>
        <w:spacing w:before="65"/>
        <w:ind w:left="1891" w:right="1463"/>
        <w:jc w:val="center"/>
        <w:rPr>
          <w:sz w:val="28"/>
          <w:szCs w:val="28"/>
        </w:rPr>
      </w:pPr>
      <w:r w:rsidRPr="003F332D">
        <w:rPr>
          <w:spacing w:val="-2"/>
          <w:sz w:val="28"/>
          <w:szCs w:val="28"/>
        </w:rPr>
        <w:lastRenderedPageBreak/>
        <w:t>Содержание</w:t>
      </w:r>
    </w:p>
    <w:p w:rsidR="003F332D" w:rsidRPr="003F332D" w:rsidRDefault="003F332D" w:rsidP="003F332D">
      <w:pPr>
        <w:pStyle w:val="a8"/>
        <w:ind w:left="0"/>
        <w:rPr>
          <w:b/>
          <w:sz w:val="28"/>
          <w:szCs w:val="28"/>
        </w:rPr>
      </w:pPr>
    </w:p>
    <w:p w:rsidR="003F332D" w:rsidRPr="006F4582" w:rsidRDefault="003F332D" w:rsidP="003F332D">
      <w:pPr>
        <w:pStyle w:val="a8"/>
        <w:spacing w:before="15"/>
        <w:ind w:left="0"/>
        <w:rPr>
          <w:b/>
          <w:sz w:val="28"/>
          <w:szCs w:val="28"/>
        </w:rPr>
      </w:pPr>
    </w:p>
    <w:p w:rsidR="003F332D" w:rsidRPr="006F4582" w:rsidRDefault="003F332D" w:rsidP="003F332D">
      <w:pPr>
        <w:pStyle w:val="a6"/>
        <w:widowControl w:val="0"/>
        <w:tabs>
          <w:tab w:val="left" w:pos="811"/>
        </w:tabs>
        <w:autoSpaceDE w:val="0"/>
        <w:autoSpaceDN w:val="0"/>
        <w:spacing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6F4582">
        <w:rPr>
          <w:rFonts w:ascii="Times New Roman" w:hAnsi="Times New Roman" w:cs="Times New Roman"/>
          <w:b/>
          <w:sz w:val="28"/>
          <w:szCs w:val="28"/>
        </w:rPr>
        <w:t>1. Пояснительная</w:t>
      </w:r>
      <w:r w:rsidRPr="006F458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записка.</w:t>
      </w:r>
    </w:p>
    <w:p w:rsidR="003F332D" w:rsidRPr="006F4582" w:rsidRDefault="003F332D" w:rsidP="003F332D">
      <w:pPr>
        <w:pStyle w:val="a6"/>
        <w:widowControl w:val="0"/>
        <w:tabs>
          <w:tab w:val="left" w:pos="811"/>
        </w:tabs>
        <w:autoSpaceDE w:val="0"/>
        <w:autoSpaceDN w:val="0"/>
        <w:spacing w:before="154"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6F4582">
        <w:rPr>
          <w:rFonts w:ascii="Times New Roman" w:hAnsi="Times New Roman" w:cs="Times New Roman"/>
          <w:b/>
          <w:sz w:val="28"/>
          <w:szCs w:val="28"/>
        </w:rPr>
        <w:t xml:space="preserve">2. Цель и задачи  </w:t>
      </w:r>
      <w:r w:rsidRPr="006F4582">
        <w:rPr>
          <w:rFonts w:ascii="Times New Roman" w:hAnsi="Times New Roman" w:cs="Times New Roman"/>
          <w:b/>
          <w:spacing w:val="-2"/>
          <w:sz w:val="28"/>
          <w:szCs w:val="28"/>
        </w:rPr>
        <w:t>Программы.</w:t>
      </w:r>
    </w:p>
    <w:p w:rsidR="003F332D" w:rsidRPr="006F4582" w:rsidRDefault="003F332D" w:rsidP="003F332D">
      <w:pPr>
        <w:pStyle w:val="a6"/>
        <w:widowControl w:val="0"/>
        <w:tabs>
          <w:tab w:val="left" w:pos="811"/>
        </w:tabs>
        <w:autoSpaceDE w:val="0"/>
        <w:autoSpaceDN w:val="0"/>
        <w:spacing w:before="154" w:after="0" w:line="24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6F4582">
        <w:rPr>
          <w:rFonts w:ascii="Times New Roman" w:hAnsi="Times New Roman" w:cs="Times New Roman"/>
          <w:b/>
          <w:sz w:val="28"/>
          <w:szCs w:val="28"/>
        </w:rPr>
        <w:t xml:space="preserve">3.План работы с детьми из семей мигрантов </w:t>
      </w:r>
    </w:p>
    <w:p w:rsidR="006F4582" w:rsidRPr="006F4582" w:rsidRDefault="003F332D" w:rsidP="003F332D">
      <w:pPr>
        <w:spacing w:after="200" w:line="276" w:lineRule="auto"/>
        <w:ind w:right="355"/>
        <w:rPr>
          <w:b/>
          <w:bCs/>
          <w:sz w:val="28"/>
          <w:szCs w:val="28"/>
          <w:lang w:eastAsia="en-US"/>
        </w:rPr>
      </w:pPr>
      <w:r w:rsidRPr="006F4582">
        <w:rPr>
          <w:b/>
          <w:bCs/>
          <w:sz w:val="28"/>
          <w:szCs w:val="28"/>
          <w:lang w:eastAsia="en-US"/>
        </w:rPr>
        <w:t xml:space="preserve">        4.План и структура психолого-педагогического сопровождения детей- </w:t>
      </w:r>
    </w:p>
    <w:p w:rsidR="003F332D" w:rsidRPr="006F4582" w:rsidRDefault="006F4582" w:rsidP="003F332D">
      <w:pPr>
        <w:spacing w:after="200" w:line="276" w:lineRule="auto"/>
        <w:ind w:right="355"/>
        <w:rPr>
          <w:b/>
          <w:bCs/>
          <w:sz w:val="28"/>
          <w:szCs w:val="28"/>
          <w:lang w:eastAsia="en-US"/>
        </w:rPr>
      </w:pPr>
      <w:r w:rsidRPr="006F4582">
        <w:rPr>
          <w:b/>
          <w:bCs/>
          <w:sz w:val="28"/>
          <w:szCs w:val="28"/>
          <w:lang w:eastAsia="en-US"/>
        </w:rPr>
        <w:t xml:space="preserve">           </w:t>
      </w:r>
      <w:r w:rsidR="003F332D" w:rsidRPr="006F4582">
        <w:rPr>
          <w:b/>
          <w:bCs/>
          <w:sz w:val="28"/>
          <w:szCs w:val="28"/>
          <w:lang w:eastAsia="en-US"/>
        </w:rPr>
        <w:t>мигрантов</w:t>
      </w:r>
    </w:p>
    <w:p w:rsidR="003F332D" w:rsidRPr="006F4582" w:rsidRDefault="006F4582" w:rsidP="003F332D">
      <w:pPr>
        <w:spacing w:line="360" w:lineRule="auto"/>
        <w:rPr>
          <w:b/>
          <w:bCs/>
          <w:sz w:val="28"/>
          <w:szCs w:val="28"/>
          <w:lang w:eastAsia="en-US"/>
        </w:rPr>
      </w:pPr>
      <w:r w:rsidRPr="006F4582">
        <w:rPr>
          <w:b/>
          <w:bCs/>
          <w:sz w:val="28"/>
          <w:szCs w:val="28"/>
          <w:lang w:eastAsia="en-US"/>
        </w:rPr>
        <w:t xml:space="preserve">        </w:t>
      </w:r>
      <w:r w:rsidR="003F332D" w:rsidRPr="006F4582">
        <w:rPr>
          <w:b/>
          <w:bCs/>
          <w:sz w:val="28"/>
          <w:szCs w:val="28"/>
          <w:lang w:eastAsia="en-US"/>
        </w:rPr>
        <w:t>5. Ожидаемые результаты</w:t>
      </w:r>
    </w:p>
    <w:p w:rsidR="003F332D" w:rsidRPr="003F332D" w:rsidRDefault="003F332D" w:rsidP="003F332D">
      <w:pPr>
        <w:pStyle w:val="a6"/>
        <w:spacing w:line="242" w:lineRule="auto"/>
        <w:rPr>
          <w:rFonts w:ascii="Times New Roman" w:hAnsi="Times New Roman" w:cs="Times New Roman"/>
          <w:sz w:val="28"/>
          <w:szCs w:val="28"/>
        </w:rPr>
        <w:sectPr w:rsidR="003F332D" w:rsidRPr="003F332D">
          <w:pgSz w:w="11910" w:h="16840"/>
          <w:pgMar w:top="760" w:right="708" w:bottom="280" w:left="566" w:header="720" w:footer="720" w:gutter="0"/>
          <w:cols w:space="720"/>
        </w:sectPr>
      </w:pPr>
    </w:p>
    <w:p w:rsidR="003F332D" w:rsidRPr="003F332D" w:rsidRDefault="003F332D" w:rsidP="003F332D">
      <w:pPr>
        <w:pStyle w:val="1"/>
        <w:numPr>
          <w:ilvl w:val="1"/>
          <w:numId w:val="8"/>
        </w:numPr>
        <w:tabs>
          <w:tab w:val="left" w:pos="4344"/>
        </w:tabs>
        <w:spacing w:before="75"/>
        <w:ind w:left="4344" w:hanging="244"/>
        <w:jc w:val="left"/>
        <w:rPr>
          <w:sz w:val="28"/>
          <w:szCs w:val="28"/>
        </w:rPr>
      </w:pPr>
      <w:r w:rsidRPr="003F332D">
        <w:rPr>
          <w:sz w:val="28"/>
          <w:szCs w:val="28"/>
        </w:rPr>
        <w:lastRenderedPageBreak/>
        <w:t>Пояснительная</w:t>
      </w:r>
      <w:r w:rsidRPr="003F332D">
        <w:rPr>
          <w:spacing w:val="-2"/>
          <w:sz w:val="28"/>
          <w:szCs w:val="28"/>
        </w:rPr>
        <w:t xml:space="preserve"> записка</w:t>
      </w:r>
    </w:p>
    <w:p w:rsidR="003F332D" w:rsidRPr="003F332D" w:rsidRDefault="003F332D" w:rsidP="003F332D">
      <w:pPr>
        <w:spacing w:before="274" w:line="274" w:lineRule="exact"/>
        <w:ind w:left="4090"/>
        <w:jc w:val="both"/>
        <w:rPr>
          <w:b/>
          <w:sz w:val="28"/>
          <w:szCs w:val="28"/>
        </w:rPr>
      </w:pPr>
      <w:r w:rsidRPr="003F332D">
        <w:rPr>
          <w:b/>
          <w:sz w:val="28"/>
          <w:szCs w:val="28"/>
        </w:rPr>
        <w:t>Актуальность</w:t>
      </w:r>
      <w:r>
        <w:rPr>
          <w:b/>
          <w:sz w:val="28"/>
          <w:szCs w:val="28"/>
        </w:rPr>
        <w:t xml:space="preserve"> </w:t>
      </w:r>
      <w:r w:rsidRPr="003F332D">
        <w:rPr>
          <w:b/>
          <w:spacing w:val="-2"/>
          <w:sz w:val="28"/>
          <w:szCs w:val="28"/>
        </w:rPr>
        <w:t>программы</w:t>
      </w:r>
    </w:p>
    <w:p w:rsidR="003F332D" w:rsidRPr="003F332D" w:rsidRDefault="003F332D" w:rsidP="003F332D">
      <w:pPr>
        <w:pStyle w:val="a8"/>
        <w:ind w:right="110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 xml:space="preserve">Актуальность данной программы продиктована изменениями, происходящими в миграционных процессах на территории РФ. В последнее время среди обучающихся растет число несовершеннолетних иностранных граждан. </w:t>
      </w:r>
    </w:p>
    <w:p w:rsidR="003F332D" w:rsidRPr="003F332D" w:rsidRDefault="003F332D" w:rsidP="003F332D">
      <w:pPr>
        <w:pStyle w:val="a8"/>
        <w:ind w:right="113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 xml:space="preserve">В этой связи все более актуальной для педагогики становится проблема социальной адаптации несовершеннолетних иностранных граждан к новым условиям жизни, к изменившемуся социуму. Ключевые аспекты, цели, задачи и проблемные вопросы социализации и психологической адаптации несовершеннолетних иностранных граждан являются также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 </w:t>
      </w:r>
    </w:p>
    <w:p w:rsidR="003F332D" w:rsidRPr="003F332D" w:rsidRDefault="003F332D" w:rsidP="003F332D">
      <w:pPr>
        <w:pStyle w:val="a8"/>
        <w:spacing w:before="1" w:line="237" w:lineRule="auto"/>
        <w:ind w:right="114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1" w:after="0" w:line="237" w:lineRule="auto"/>
        <w:ind w:right="11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Конституция РФ и устав Ленинградской области, устанавливающие право каждого гражданина на образование и закрепляющие осуществление процессов воспитания и обучения в Российской Федерации;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</w:tabs>
        <w:autoSpaceDE w:val="0"/>
        <w:autoSpaceDN w:val="0"/>
        <w:spacing w:before="3" w:after="0" w:line="293" w:lineRule="exact"/>
        <w:ind w:left="1272" w:hanging="345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Конвенция ООН о правах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 xml:space="preserve"> ребенка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</w:tabs>
        <w:autoSpaceDE w:val="0"/>
        <w:autoSpaceDN w:val="0"/>
        <w:spacing w:after="0" w:line="291" w:lineRule="exact"/>
        <w:ind w:left="1272" w:hanging="345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Семейный кодекс Российской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Федерации;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after="0" w:line="237" w:lineRule="auto"/>
        <w:ind w:right="131" w:hanging="36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Федеральный закон от 29декабря 2012г. №273-ФЗ «Об образовании в Российской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7" w:after="0" w:line="237" w:lineRule="auto"/>
        <w:ind w:right="137" w:hanging="36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№ 124-ФЗ «Об основных гарантиях прав </w:t>
      </w:r>
      <w:proofErr w:type="spellStart"/>
      <w:r w:rsidRPr="003F332D">
        <w:rPr>
          <w:rFonts w:ascii="Times New Roman" w:hAnsi="Times New Roman" w:cs="Times New Roman"/>
          <w:sz w:val="28"/>
          <w:szCs w:val="28"/>
        </w:rPr>
        <w:t>ребенкав</w:t>
      </w:r>
      <w:proofErr w:type="spellEnd"/>
      <w:r w:rsidRPr="003F332D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</w:tabs>
        <w:autoSpaceDE w:val="0"/>
        <w:autoSpaceDN w:val="0"/>
        <w:spacing w:before="7" w:after="0" w:line="292" w:lineRule="exact"/>
        <w:ind w:left="1272" w:hanging="3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Закон  РФ от 19 февраля 1993г. №4528-1 «О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 xml:space="preserve"> беженцах»;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1" w:after="0" w:line="237" w:lineRule="auto"/>
        <w:ind w:right="132" w:hanging="36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Федеральный закон от 25 июля 2002 г. № 115-ФЗ «О правовом положении иностранных граждан в Российской Федерации;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</w:tabs>
        <w:autoSpaceDE w:val="0"/>
        <w:autoSpaceDN w:val="0"/>
        <w:spacing w:after="0" w:line="293" w:lineRule="exact"/>
        <w:ind w:left="1272" w:hanging="3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Закон РФ от 25 октября 1991г. №1807-1 «О языках народов Российской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Федерации»;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1" w:after="0" w:line="237" w:lineRule="auto"/>
        <w:ind w:righ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19 декабря 2012 г. № 1666 «О стратегии государственной национальной политики Российской Федерации на период до 2025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года»;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6" w:after="0" w:line="235" w:lineRule="auto"/>
        <w:ind w:right="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 мая 2012 г. № 602 «Об обеспечении межнационального согласия»;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8" w:after="0" w:line="237" w:lineRule="auto"/>
        <w:ind w:right="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31 октября 2018 г. № 622 «О Концепции государственной миграционной политики Российской Федерации на 2019 – 2025 годы»;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4" w:after="0" w:line="237" w:lineRule="auto"/>
        <w:ind w:right="133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Федеральный Закон РФ от 24.06.1999 № 120 «Об основах системы профилактики безнадзорности и правонарушений несовершеннолетних»</w:t>
      </w:r>
    </w:p>
    <w:p w:rsidR="003F332D" w:rsidRPr="003F332D" w:rsidRDefault="003F332D" w:rsidP="003F332D">
      <w:pPr>
        <w:pStyle w:val="a6"/>
        <w:spacing w:line="237" w:lineRule="auto"/>
        <w:jc w:val="both"/>
        <w:rPr>
          <w:rFonts w:ascii="Times New Roman" w:hAnsi="Times New Roman" w:cs="Times New Roman"/>
          <w:sz w:val="28"/>
          <w:szCs w:val="28"/>
        </w:rPr>
        <w:sectPr w:rsidR="003F332D" w:rsidRPr="003F332D">
          <w:pgSz w:w="11910" w:h="16840"/>
          <w:pgMar w:top="1300" w:right="708" w:bottom="280" w:left="566" w:header="720" w:footer="720" w:gutter="0"/>
          <w:cols w:space="720"/>
        </w:sectPr>
      </w:pP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75" w:after="0" w:line="237" w:lineRule="auto"/>
        <w:ind w:right="13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lastRenderedPageBreak/>
        <w:t>Федеральный Закон РФ от 18.06.2006г. № 109 «О миграционном учете иностранных граждан и лиц без гражданства»</w:t>
      </w:r>
    </w:p>
    <w:p w:rsidR="003F332D" w:rsidRPr="003F332D" w:rsidRDefault="003F332D" w:rsidP="003F332D">
      <w:pPr>
        <w:pStyle w:val="a8"/>
        <w:spacing w:before="3"/>
        <w:ind w:left="0"/>
        <w:rPr>
          <w:sz w:val="28"/>
          <w:szCs w:val="28"/>
        </w:rPr>
      </w:pPr>
    </w:p>
    <w:p w:rsidR="003F332D" w:rsidRPr="003F332D" w:rsidRDefault="003F332D" w:rsidP="003F332D">
      <w:pPr>
        <w:pStyle w:val="a8"/>
        <w:ind w:right="116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>При разработке программы и в процессе деятельности по организации работы по социализации и психологической адаптации детей иностранных граждан использованы следующие методические рекомендации, подготовленные органами исполнительной власти Российской Федерации: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2" w:after="0" w:line="237" w:lineRule="auto"/>
        <w:ind w:right="109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Методические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(письмо Минпросвещения России от 16 августа 2021 г. № НН-202/07)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10" w:after="0" w:line="235" w:lineRule="auto"/>
        <w:ind w:right="118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работы общеобразовательных организаций по оценке уровня языковой подготовки обучающихся несовершеннолетних иностранных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граждан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12" w:after="0" w:line="237" w:lineRule="auto"/>
        <w:ind w:right="129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Методические рекомендации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8" w:after="0" w:line="237" w:lineRule="auto"/>
        <w:ind w:right="112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ВК- 1074/07 «О совершенствовании деятельности ПМПК»)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7"/>
        </w:numPr>
        <w:tabs>
          <w:tab w:val="left" w:pos="1272"/>
          <w:tab w:val="left" w:pos="1287"/>
        </w:tabs>
        <w:autoSpaceDE w:val="0"/>
        <w:autoSpaceDN w:val="0"/>
        <w:spacing w:before="8" w:after="0" w:line="237" w:lineRule="auto"/>
        <w:ind w:right="113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3F332D" w:rsidRPr="003F332D" w:rsidRDefault="003F332D" w:rsidP="003F332D">
      <w:pPr>
        <w:pStyle w:val="a8"/>
        <w:spacing w:before="8"/>
        <w:ind w:left="0"/>
        <w:rPr>
          <w:sz w:val="28"/>
          <w:szCs w:val="28"/>
        </w:rPr>
      </w:pPr>
    </w:p>
    <w:p w:rsidR="003F332D" w:rsidRPr="003F332D" w:rsidRDefault="003F332D" w:rsidP="003F332D">
      <w:pPr>
        <w:pStyle w:val="1"/>
        <w:spacing w:line="274" w:lineRule="exact"/>
        <w:ind w:left="4230"/>
        <w:rPr>
          <w:sz w:val="28"/>
          <w:szCs w:val="28"/>
        </w:rPr>
      </w:pPr>
      <w:r w:rsidRPr="003F332D">
        <w:rPr>
          <w:sz w:val="28"/>
          <w:szCs w:val="28"/>
        </w:rPr>
        <w:t xml:space="preserve">Особенности </w:t>
      </w:r>
      <w:r w:rsidRPr="003F332D">
        <w:rPr>
          <w:spacing w:val="-2"/>
          <w:sz w:val="28"/>
          <w:szCs w:val="28"/>
        </w:rPr>
        <w:t>обучающейся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6"/>
        </w:numPr>
        <w:tabs>
          <w:tab w:val="left" w:pos="1272"/>
          <w:tab w:val="left" w:pos="1287"/>
        </w:tabs>
        <w:autoSpaceDE w:val="0"/>
        <w:autoSpaceDN w:val="0"/>
        <w:spacing w:before="9" w:after="0" w:line="235" w:lineRule="auto"/>
        <w:ind w:left="1287" w:right="137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В МБОУ Моготовская ОШ обучается один учащийся – иностранный гражданин.</w:t>
      </w:r>
    </w:p>
    <w:p w:rsidR="003F332D" w:rsidRPr="003F332D" w:rsidRDefault="003F332D" w:rsidP="003F332D">
      <w:pPr>
        <w:pStyle w:val="a8"/>
        <w:spacing w:before="9"/>
        <w:ind w:right="114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>В силу особенностей обучающейся, её потенциальной уязвимости, она сталкиваются с некоторыми трудностями при обучении. Особенности ребёнка,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 У несовершеннолетней иностранной гражданки они связаны со следующими характеристиками:</w:t>
      </w:r>
    </w:p>
    <w:p w:rsidR="003F332D" w:rsidRPr="003F332D" w:rsidRDefault="003F332D" w:rsidP="003F332D">
      <w:pPr>
        <w:pStyle w:val="a6"/>
        <w:widowControl w:val="0"/>
        <w:numPr>
          <w:ilvl w:val="1"/>
          <w:numId w:val="6"/>
        </w:numPr>
        <w:tabs>
          <w:tab w:val="left" w:pos="1272"/>
          <w:tab w:val="left" w:pos="1287"/>
        </w:tabs>
        <w:autoSpaceDE w:val="0"/>
        <w:autoSpaceDN w:val="0"/>
        <w:spacing w:before="7" w:after="0" w:line="235" w:lineRule="auto"/>
        <w:ind w:right="133" w:hanging="36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Несоответствие между уровнем знаний, полученных в стране исхода, и российскими образовательными стандартами;</w:t>
      </w:r>
    </w:p>
    <w:p w:rsidR="003F332D" w:rsidRPr="003F332D" w:rsidRDefault="003F332D" w:rsidP="003F332D">
      <w:pPr>
        <w:pStyle w:val="a6"/>
        <w:widowControl w:val="0"/>
        <w:numPr>
          <w:ilvl w:val="1"/>
          <w:numId w:val="6"/>
        </w:numPr>
        <w:tabs>
          <w:tab w:val="left" w:pos="1272"/>
        </w:tabs>
        <w:autoSpaceDE w:val="0"/>
        <w:autoSpaceDN w:val="0"/>
        <w:spacing w:after="0" w:line="293" w:lineRule="exact"/>
        <w:ind w:left="1272" w:hanging="3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Эмоциональные трудности, вызванные переживанием миграционного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 xml:space="preserve"> стресса;</w:t>
      </w:r>
    </w:p>
    <w:p w:rsidR="003F332D" w:rsidRPr="003F332D" w:rsidRDefault="003F332D" w:rsidP="003F332D">
      <w:pPr>
        <w:pStyle w:val="a6"/>
        <w:spacing w:line="293" w:lineRule="exact"/>
        <w:rPr>
          <w:rFonts w:ascii="Times New Roman" w:hAnsi="Times New Roman" w:cs="Times New Roman"/>
          <w:sz w:val="28"/>
          <w:szCs w:val="28"/>
        </w:rPr>
        <w:sectPr w:rsidR="003F332D" w:rsidRPr="003F332D">
          <w:pgSz w:w="11910" w:h="16840"/>
          <w:pgMar w:top="740" w:right="708" w:bottom="280" w:left="566" w:header="720" w:footer="720" w:gutter="0"/>
          <w:cols w:space="720"/>
        </w:sectPr>
      </w:pPr>
    </w:p>
    <w:p w:rsidR="003F332D" w:rsidRPr="003F332D" w:rsidRDefault="003F332D" w:rsidP="003F332D">
      <w:pPr>
        <w:pStyle w:val="a6"/>
        <w:widowControl w:val="0"/>
        <w:numPr>
          <w:ilvl w:val="1"/>
          <w:numId w:val="6"/>
        </w:numPr>
        <w:tabs>
          <w:tab w:val="left" w:pos="1272"/>
          <w:tab w:val="left" w:pos="1287"/>
        </w:tabs>
        <w:autoSpaceDE w:val="0"/>
        <w:autoSpaceDN w:val="0"/>
        <w:spacing w:before="8" w:after="0" w:line="237" w:lineRule="auto"/>
        <w:ind w:right="1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ориентация на нормы и правила культуры страны и региона исхода, </w:t>
      </w:r>
      <w:proofErr w:type="gramStart"/>
      <w:r w:rsidRPr="003F332D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Pr="003F332D">
        <w:rPr>
          <w:rFonts w:ascii="Times New Roman" w:hAnsi="Times New Roman" w:cs="Times New Roman"/>
          <w:sz w:val="28"/>
          <w:szCs w:val="28"/>
        </w:rPr>
        <w:t xml:space="preserve"> от принятых в регионе обучения в России.</w:t>
      </w:r>
    </w:p>
    <w:p w:rsidR="003F332D" w:rsidRDefault="003F332D" w:rsidP="003F332D">
      <w:pPr>
        <w:pStyle w:val="a8"/>
        <w:ind w:right="111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 xml:space="preserve">Таким образом, работу по социализации и психологической адаптации несовершеннолетней рекомендуется организовывать системно, учитывать индивидуальные особенности социальной ситуации ребенка. </w:t>
      </w:r>
    </w:p>
    <w:p w:rsidR="006F4582" w:rsidRPr="003F332D" w:rsidRDefault="006F4582" w:rsidP="003F332D">
      <w:pPr>
        <w:pStyle w:val="a8"/>
        <w:ind w:right="111" w:firstLine="360"/>
        <w:jc w:val="both"/>
        <w:rPr>
          <w:sz w:val="28"/>
          <w:szCs w:val="28"/>
        </w:rPr>
      </w:pPr>
    </w:p>
    <w:p w:rsidR="003F332D" w:rsidRDefault="003F332D" w:rsidP="003F332D">
      <w:pPr>
        <w:pStyle w:val="1"/>
        <w:spacing w:line="272" w:lineRule="exact"/>
        <w:ind w:left="4345"/>
        <w:rPr>
          <w:spacing w:val="-2"/>
          <w:sz w:val="28"/>
          <w:szCs w:val="28"/>
        </w:rPr>
      </w:pPr>
      <w:r w:rsidRPr="003F332D">
        <w:rPr>
          <w:sz w:val="28"/>
          <w:szCs w:val="28"/>
        </w:rPr>
        <w:t xml:space="preserve">Особенности </w:t>
      </w:r>
      <w:r w:rsidRPr="003F332D">
        <w:rPr>
          <w:spacing w:val="-2"/>
          <w:sz w:val="28"/>
          <w:szCs w:val="28"/>
        </w:rPr>
        <w:t>программы</w:t>
      </w:r>
    </w:p>
    <w:p w:rsidR="006F4582" w:rsidRPr="003F332D" w:rsidRDefault="006F4582" w:rsidP="003F332D">
      <w:pPr>
        <w:pStyle w:val="1"/>
        <w:spacing w:line="272" w:lineRule="exact"/>
        <w:ind w:left="4345"/>
        <w:rPr>
          <w:sz w:val="28"/>
          <w:szCs w:val="28"/>
        </w:rPr>
      </w:pPr>
    </w:p>
    <w:p w:rsidR="003F332D" w:rsidRPr="003F332D" w:rsidRDefault="003F332D" w:rsidP="003F332D">
      <w:pPr>
        <w:pStyle w:val="a8"/>
        <w:ind w:right="111" w:firstLine="360"/>
        <w:jc w:val="both"/>
        <w:rPr>
          <w:sz w:val="28"/>
          <w:szCs w:val="28"/>
        </w:rPr>
      </w:pPr>
      <w:r w:rsidRPr="003F332D">
        <w:rPr>
          <w:sz w:val="28"/>
          <w:szCs w:val="28"/>
        </w:rPr>
        <w:t>Данная программа разработана для работы с детьми – иностранными гражданами, поступающими на обучение в российскую общеобразовательную школу, а именно, в</w:t>
      </w:r>
      <w:r w:rsidRPr="003F332D">
        <w:rPr>
          <w:spacing w:val="-5"/>
          <w:sz w:val="28"/>
          <w:szCs w:val="28"/>
        </w:rPr>
        <w:t xml:space="preserve"> МБОУ Моготовская ОШ, рассчитана на  </w:t>
      </w:r>
      <w:r w:rsidRPr="003F332D">
        <w:rPr>
          <w:sz w:val="28"/>
          <w:szCs w:val="28"/>
        </w:rPr>
        <w:t>возраст детей 7- 17 лет. Особенность данной программы заключается в комплексном и дифференцированном подходе к данной проблеме, что позволяет не только адаптировать детей-мигрантов к новым для них социокультурным условиям, но и развивать данных детей согласно их склонностям, способностям и интересам. В основе структуры данной программы лежит трехуровневая модель адаптации детей-мигрантов: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5"/>
        </w:numPr>
        <w:tabs>
          <w:tab w:val="left" w:pos="1070"/>
        </w:tabs>
        <w:autoSpaceDE w:val="0"/>
        <w:autoSpaceDN w:val="0"/>
        <w:spacing w:after="0" w:line="275" w:lineRule="exact"/>
        <w:ind w:left="1070" w:hanging="143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адаптация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5"/>
        </w:numPr>
        <w:tabs>
          <w:tab w:val="left" w:pos="1070"/>
        </w:tabs>
        <w:autoSpaceDE w:val="0"/>
        <w:autoSpaceDN w:val="0"/>
        <w:spacing w:after="0" w:line="275" w:lineRule="exact"/>
        <w:ind w:left="1070" w:hanging="143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Социально-психологическая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адаптация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5"/>
        </w:numPr>
        <w:tabs>
          <w:tab w:val="left" w:pos="1070"/>
        </w:tabs>
        <w:autoSpaceDE w:val="0"/>
        <w:autoSpaceDN w:val="0"/>
        <w:spacing w:after="0" w:line="272" w:lineRule="exact"/>
        <w:ind w:left="1070" w:hanging="143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Культурная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адаптация</w:t>
      </w:r>
    </w:p>
    <w:p w:rsidR="003F332D" w:rsidRPr="003F332D" w:rsidRDefault="003F332D" w:rsidP="003F332D">
      <w:pPr>
        <w:pStyle w:val="a8"/>
        <w:spacing w:line="274" w:lineRule="exact"/>
        <w:rPr>
          <w:sz w:val="28"/>
          <w:szCs w:val="28"/>
        </w:rPr>
      </w:pPr>
      <w:r w:rsidRPr="003F332D">
        <w:rPr>
          <w:sz w:val="28"/>
          <w:szCs w:val="28"/>
        </w:rPr>
        <w:t xml:space="preserve">Согласно данной модели, ключевыми направлениями этого процесса </w:t>
      </w:r>
      <w:r w:rsidRPr="003F332D">
        <w:rPr>
          <w:spacing w:val="-2"/>
          <w:sz w:val="28"/>
          <w:szCs w:val="28"/>
        </w:rPr>
        <w:t>являются: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4"/>
        </w:numPr>
        <w:tabs>
          <w:tab w:val="left" w:pos="811"/>
        </w:tabs>
        <w:autoSpaceDE w:val="0"/>
        <w:autoSpaceDN w:val="0"/>
        <w:spacing w:after="0" w:line="240" w:lineRule="auto"/>
        <w:ind w:left="811" w:hanging="2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3F3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32D">
        <w:rPr>
          <w:rFonts w:ascii="Times New Roman" w:hAnsi="Times New Roman" w:cs="Times New Roman"/>
          <w:sz w:val="28"/>
          <w:szCs w:val="28"/>
        </w:rPr>
        <w:t xml:space="preserve"> в учебно-воспитательную деятельность класса и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4"/>
        </w:numPr>
        <w:tabs>
          <w:tab w:val="left" w:pos="811"/>
        </w:tabs>
        <w:autoSpaceDE w:val="0"/>
        <w:autoSpaceDN w:val="0"/>
        <w:spacing w:after="0" w:line="275" w:lineRule="exact"/>
        <w:ind w:left="811" w:hanging="2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Овладение особенностями межличностного взаимодействия со сверстниками, с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педагогами.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4"/>
        </w:numPr>
        <w:tabs>
          <w:tab w:val="left" w:pos="811"/>
        </w:tabs>
        <w:autoSpaceDE w:val="0"/>
        <w:autoSpaceDN w:val="0"/>
        <w:spacing w:after="0" w:line="275" w:lineRule="exact"/>
        <w:ind w:left="811" w:hanging="245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Вовлечение в местную подростковую и молодежную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культуру.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4"/>
        </w:numPr>
        <w:tabs>
          <w:tab w:val="left" w:pos="921"/>
        </w:tabs>
        <w:autoSpaceDE w:val="0"/>
        <w:autoSpaceDN w:val="0"/>
        <w:spacing w:after="0" w:line="237" w:lineRule="auto"/>
        <w:ind w:left="566" w:right="136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ознакомление с культурным многообразием социальной среды.</w:t>
      </w: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  <w:r w:rsidRPr="003F332D">
        <w:rPr>
          <w:sz w:val="28"/>
          <w:szCs w:val="28"/>
        </w:rPr>
        <w:t>Программа предусматривает помощь в социальной адаптации детей мигрантов, и педагогическую поддержку родителей детей мигрантов, организацию мероприятий способствующих формированию позитивных жизненных целей, формированию представления о жителях округа, что позволит способствовать решению проблемы социализации и интеграции в общество данной категории людей.</w:t>
      </w: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Pr="003F332D" w:rsidRDefault="003F332D" w:rsidP="003F332D">
      <w:pPr>
        <w:pStyle w:val="a8"/>
        <w:spacing w:before="8"/>
        <w:ind w:right="116" w:firstLine="706"/>
        <w:jc w:val="both"/>
        <w:rPr>
          <w:sz w:val="28"/>
          <w:szCs w:val="28"/>
        </w:rPr>
      </w:pPr>
    </w:p>
    <w:p w:rsidR="003F332D" w:rsidRPr="003F332D" w:rsidRDefault="003F332D" w:rsidP="003F332D">
      <w:pPr>
        <w:pStyle w:val="a8"/>
        <w:spacing w:before="2"/>
        <w:ind w:left="0"/>
        <w:rPr>
          <w:sz w:val="28"/>
          <w:szCs w:val="28"/>
        </w:rPr>
      </w:pPr>
    </w:p>
    <w:p w:rsidR="003F332D" w:rsidRPr="006F4582" w:rsidRDefault="003F332D" w:rsidP="003F332D">
      <w:pPr>
        <w:pStyle w:val="1"/>
        <w:numPr>
          <w:ilvl w:val="1"/>
          <w:numId w:val="8"/>
        </w:numPr>
        <w:tabs>
          <w:tab w:val="left" w:pos="4210"/>
        </w:tabs>
        <w:spacing w:before="1" w:line="271" w:lineRule="exact"/>
        <w:ind w:left="4210" w:hanging="244"/>
        <w:rPr>
          <w:sz w:val="28"/>
          <w:szCs w:val="28"/>
        </w:rPr>
      </w:pPr>
      <w:r w:rsidRPr="003F332D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3F332D">
        <w:rPr>
          <w:sz w:val="28"/>
          <w:szCs w:val="28"/>
        </w:rPr>
        <w:t>и задачи</w:t>
      </w:r>
      <w:r>
        <w:rPr>
          <w:sz w:val="28"/>
          <w:szCs w:val="28"/>
        </w:rPr>
        <w:t xml:space="preserve"> </w:t>
      </w:r>
      <w:r w:rsidRPr="003F332D">
        <w:rPr>
          <w:spacing w:val="-2"/>
          <w:sz w:val="28"/>
          <w:szCs w:val="28"/>
        </w:rPr>
        <w:t>программы</w:t>
      </w:r>
    </w:p>
    <w:p w:rsidR="006F4582" w:rsidRPr="003F332D" w:rsidRDefault="006F4582" w:rsidP="006F4582">
      <w:pPr>
        <w:pStyle w:val="1"/>
        <w:tabs>
          <w:tab w:val="left" w:pos="4210"/>
        </w:tabs>
        <w:spacing w:before="1" w:line="271" w:lineRule="exact"/>
        <w:ind w:left="4210"/>
        <w:rPr>
          <w:sz w:val="28"/>
          <w:szCs w:val="28"/>
        </w:rPr>
      </w:pPr>
    </w:p>
    <w:p w:rsidR="003F332D" w:rsidRPr="003F332D" w:rsidRDefault="003F332D" w:rsidP="003F332D">
      <w:pPr>
        <w:pStyle w:val="a8"/>
        <w:ind w:right="116"/>
        <w:jc w:val="both"/>
        <w:rPr>
          <w:sz w:val="28"/>
          <w:szCs w:val="28"/>
        </w:rPr>
      </w:pPr>
      <w:r w:rsidRPr="003F332D">
        <w:rPr>
          <w:b/>
          <w:sz w:val="28"/>
          <w:szCs w:val="28"/>
        </w:rPr>
        <w:t xml:space="preserve">Цель: </w:t>
      </w:r>
      <w:r w:rsidRPr="003F332D">
        <w:rPr>
          <w:sz w:val="28"/>
          <w:szCs w:val="28"/>
        </w:rPr>
        <w:t>формирование образовательной среды, обеспечивающей включение несовершеннолетних иностранных граждан в российское образовательное пространство, создание условий, способствующих социальной адаптации детей, с сохранением культуры и идентичности, связанных со страной исхода.</w:t>
      </w:r>
    </w:p>
    <w:p w:rsidR="003F332D" w:rsidRPr="003F332D" w:rsidRDefault="003F332D" w:rsidP="003F332D">
      <w:pPr>
        <w:pStyle w:val="a8"/>
        <w:ind w:left="0"/>
        <w:rPr>
          <w:sz w:val="28"/>
          <w:szCs w:val="28"/>
        </w:rPr>
      </w:pPr>
    </w:p>
    <w:p w:rsidR="003F332D" w:rsidRPr="003F332D" w:rsidRDefault="003F332D" w:rsidP="003F332D">
      <w:pPr>
        <w:pStyle w:val="1"/>
        <w:spacing w:line="272" w:lineRule="exact"/>
        <w:jc w:val="left"/>
        <w:rPr>
          <w:sz w:val="28"/>
          <w:szCs w:val="28"/>
        </w:rPr>
      </w:pPr>
      <w:r w:rsidRPr="003F332D">
        <w:rPr>
          <w:spacing w:val="-2"/>
          <w:sz w:val="28"/>
          <w:szCs w:val="28"/>
        </w:rPr>
        <w:t>Задачи: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after="0" w:line="272" w:lineRule="exact"/>
        <w:ind w:left="704" w:hanging="138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Обеспечить освоение детьми-мигрантами общих образовательных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 xml:space="preserve"> программ;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64"/>
        </w:tabs>
        <w:autoSpaceDE w:val="0"/>
        <w:autoSpaceDN w:val="0"/>
        <w:spacing w:before="4" w:after="0" w:line="235" w:lineRule="auto"/>
        <w:ind w:right="135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создать условия для интенсивного овладения русским языком; - формировать культурную компетентность </w:t>
      </w:r>
      <w:proofErr w:type="gramStart"/>
      <w:r w:rsidRPr="003F3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32D">
        <w:rPr>
          <w:rFonts w:ascii="Times New Roman" w:hAnsi="Times New Roman" w:cs="Times New Roman"/>
          <w:sz w:val="28"/>
          <w:szCs w:val="28"/>
        </w:rPr>
        <w:t>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28"/>
        </w:tabs>
        <w:autoSpaceDE w:val="0"/>
        <w:autoSpaceDN w:val="0"/>
        <w:spacing w:before="9" w:after="0" w:line="235" w:lineRule="auto"/>
        <w:ind w:right="136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развивать коммуникативную культуру детей-мигрантов, умение общаться с представителями разных культур;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47"/>
        </w:tabs>
        <w:autoSpaceDE w:val="0"/>
        <w:autoSpaceDN w:val="0"/>
        <w:spacing w:before="7" w:after="0" w:line="237" w:lineRule="auto"/>
        <w:ind w:right="129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формировать толерантное сознание </w:t>
      </w:r>
      <w:proofErr w:type="gramStart"/>
      <w:r w:rsidRPr="003F33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332D">
        <w:rPr>
          <w:rFonts w:ascii="Times New Roman" w:hAnsi="Times New Roman" w:cs="Times New Roman"/>
          <w:sz w:val="28"/>
          <w:szCs w:val="28"/>
        </w:rPr>
        <w:t xml:space="preserve"> школы через создание доброжелательной атмосферы взаимодействия в детском коллективе;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33"/>
        </w:tabs>
        <w:autoSpaceDE w:val="0"/>
        <w:autoSpaceDN w:val="0"/>
        <w:spacing w:before="3" w:after="0" w:line="237" w:lineRule="auto"/>
        <w:ind w:right="126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обеспечить сопровождение детей, в том числе и со стороны сверстников, в целях успешной адаптации их в социокультурной среде;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28"/>
        </w:tabs>
        <w:autoSpaceDE w:val="0"/>
        <w:autoSpaceDN w:val="0"/>
        <w:spacing w:before="3" w:after="0" w:line="237" w:lineRule="auto"/>
        <w:ind w:right="132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обеспечить межкультурную интеграцию через включение несовершеннолетних иностранных граждан в коллективную деятельность класса и школы с общими целями и задачами;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1" w:after="0" w:line="240" w:lineRule="auto"/>
        <w:ind w:left="704" w:hanging="138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оказывать помощь детям в разрешении межличностных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конфликтов;</w:t>
      </w:r>
    </w:p>
    <w:p w:rsidR="003F332D" w:rsidRPr="003F332D" w:rsidRDefault="003F332D" w:rsidP="003F332D">
      <w:pPr>
        <w:pStyle w:val="a6"/>
        <w:rPr>
          <w:rFonts w:ascii="Times New Roman" w:hAnsi="Times New Roman" w:cs="Times New Roman"/>
          <w:sz w:val="28"/>
          <w:szCs w:val="28"/>
        </w:rPr>
        <w:sectPr w:rsidR="003F332D" w:rsidRPr="003F332D">
          <w:pgSz w:w="11910" w:h="16840"/>
          <w:pgMar w:top="740" w:right="708" w:bottom="280" w:left="566" w:header="720" w:footer="720" w:gutter="0"/>
          <w:cols w:space="720"/>
        </w:sectPr>
      </w:pP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831"/>
        </w:tabs>
        <w:autoSpaceDE w:val="0"/>
        <w:autoSpaceDN w:val="0"/>
        <w:spacing w:before="76" w:after="0" w:line="242" w:lineRule="auto"/>
        <w:ind w:right="137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любые формы дискриминации </w:t>
      </w:r>
      <w:proofErr w:type="gramStart"/>
      <w:r w:rsidRPr="003F332D">
        <w:rPr>
          <w:rFonts w:ascii="Times New Roman" w:hAnsi="Times New Roman" w:cs="Times New Roman"/>
          <w:sz w:val="28"/>
          <w:szCs w:val="28"/>
        </w:rPr>
        <w:t>ребенка–иностранного</w:t>
      </w:r>
      <w:proofErr w:type="gramEnd"/>
      <w:r w:rsidRPr="003F332D">
        <w:rPr>
          <w:rFonts w:ascii="Times New Roman" w:hAnsi="Times New Roman" w:cs="Times New Roman"/>
          <w:sz w:val="28"/>
          <w:szCs w:val="28"/>
        </w:rPr>
        <w:t xml:space="preserve"> гражданина в образовательной среде;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after="0" w:line="271" w:lineRule="exact"/>
        <w:ind w:left="704" w:hanging="138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обеспечивать коррекцию развития личности (при наличии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проблем);</w:t>
      </w:r>
    </w:p>
    <w:p w:rsidR="003F332D" w:rsidRPr="003F332D" w:rsidRDefault="003F332D" w:rsidP="003F332D">
      <w:pPr>
        <w:pStyle w:val="a6"/>
        <w:widowControl w:val="0"/>
        <w:numPr>
          <w:ilvl w:val="0"/>
          <w:numId w:val="3"/>
        </w:numPr>
        <w:tabs>
          <w:tab w:val="left" w:pos="704"/>
        </w:tabs>
        <w:autoSpaceDE w:val="0"/>
        <w:autoSpaceDN w:val="0"/>
        <w:spacing w:before="1" w:after="0" w:line="237" w:lineRule="auto"/>
        <w:ind w:right="816" w:firstLine="0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оказывать консультативную, методическую, психолого-педагогическую помощь семьям </w:t>
      </w:r>
      <w:r w:rsidRPr="003F332D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</w:p>
    <w:p w:rsidR="003F332D" w:rsidRPr="003F332D" w:rsidRDefault="003F332D" w:rsidP="00CE7B25">
      <w:pPr>
        <w:jc w:val="center"/>
        <w:rPr>
          <w:b/>
          <w:sz w:val="28"/>
          <w:szCs w:val="28"/>
        </w:rPr>
      </w:pPr>
    </w:p>
    <w:p w:rsidR="00CE7B25" w:rsidRPr="003F332D" w:rsidRDefault="003F332D" w:rsidP="00CE7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76B64" w:rsidRPr="003F332D">
        <w:rPr>
          <w:b/>
          <w:sz w:val="28"/>
          <w:szCs w:val="28"/>
        </w:rPr>
        <w:t xml:space="preserve">План работы с детьми из семей мигрантов </w:t>
      </w:r>
    </w:p>
    <w:p w:rsidR="00C76B64" w:rsidRPr="003F332D" w:rsidRDefault="00C76B64" w:rsidP="00CE7B25">
      <w:pPr>
        <w:jc w:val="center"/>
        <w:rPr>
          <w:sz w:val="28"/>
          <w:szCs w:val="28"/>
        </w:rPr>
      </w:pPr>
    </w:p>
    <w:p w:rsidR="00ED18E7" w:rsidRPr="003F332D" w:rsidRDefault="00D53398" w:rsidP="00ED18E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3F332D">
        <w:rPr>
          <w:sz w:val="28"/>
          <w:szCs w:val="28"/>
          <w:lang w:eastAsia="en-US"/>
        </w:rPr>
        <w:t xml:space="preserve">Множество трудностей </w:t>
      </w:r>
      <w:r w:rsidR="00FD3A73" w:rsidRPr="003F332D">
        <w:rPr>
          <w:sz w:val="28"/>
          <w:szCs w:val="28"/>
          <w:lang w:eastAsia="en-US"/>
        </w:rPr>
        <w:t>возникает</w:t>
      </w:r>
      <w:r w:rsidRPr="003F332D">
        <w:rPr>
          <w:sz w:val="28"/>
          <w:szCs w:val="28"/>
          <w:lang w:eastAsia="en-US"/>
        </w:rPr>
        <w:t xml:space="preserve"> на </w:t>
      </w:r>
      <w:r w:rsidR="00FD3A73" w:rsidRPr="003F332D">
        <w:rPr>
          <w:sz w:val="28"/>
          <w:szCs w:val="28"/>
          <w:lang w:eastAsia="en-US"/>
        </w:rPr>
        <w:t xml:space="preserve">жизненном пути детей из семей мигрантов, </w:t>
      </w:r>
      <w:r w:rsidR="00ED18E7" w:rsidRPr="003F332D">
        <w:rPr>
          <w:sz w:val="28"/>
          <w:szCs w:val="28"/>
          <w:lang w:eastAsia="en-US"/>
        </w:rPr>
        <w:t>с которыми им приходиться сталкиваться в результате смены места жительства.</w:t>
      </w:r>
    </w:p>
    <w:p w:rsidR="00ED18E7" w:rsidRPr="003F332D" w:rsidRDefault="00ED18E7" w:rsidP="00ED18E7">
      <w:pPr>
        <w:spacing w:line="360" w:lineRule="auto"/>
        <w:ind w:right="-1" w:firstLine="708"/>
        <w:jc w:val="both"/>
        <w:rPr>
          <w:sz w:val="28"/>
          <w:szCs w:val="28"/>
          <w:lang w:eastAsia="en-US"/>
        </w:rPr>
      </w:pPr>
      <w:r w:rsidRPr="003F332D">
        <w:rPr>
          <w:sz w:val="28"/>
          <w:szCs w:val="28"/>
          <w:lang w:eastAsia="en-US"/>
        </w:rPr>
        <w:t>Характерной чертой психологического состояния мигрантов является так называем</w:t>
      </w:r>
      <w:r w:rsidR="00FD3A73" w:rsidRPr="003F332D">
        <w:rPr>
          <w:sz w:val="28"/>
          <w:szCs w:val="28"/>
          <w:lang w:eastAsia="en-US"/>
        </w:rPr>
        <w:t>ая категория «утрата». Д</w:t>
      </w:r>
      <w:r w:rsidRPr="003F332D">
        <w:rPr>
          <w:sz w:val="28"/>
          <w:szCs w:val="28"/>
          <w:lang w:eastAsia="en-US"/>
        </w:rPr>
        <w:t xml:space="preserve">ети лишаются своего привычного жилья, личных вещей, друзей, и близких родственников. Все это вызывает стрессовые </w:t>
      </w:r>
      <w:r w:rsidR="00FD3A73" w:rsidRPr="003F332D">
        <w:rPr>
          <w:sz w:val="28"/>
          <w:szCs w:val="28"/>
          <w:lang w:eastAsia="en-US"/>
        </w:rPr>
        <w:t>ситуации и расстройства, которые могут</w:t>
      </w:r>
      <w:r w:rsidRPr="003F332D">
        <w:rPr>
          <w:sz w:val="28"/>
          <w:szCs w:val="28"/>
          <w:lang w:eastAsia="en-US"/>
        </w:rPr>
        <w:t xml:space="preserve"> проявляться в течение их дальнейшей жизни.</w:t>
      </w:r>
    </w:p>
    <w:p w:rsidR="00ED18E7" w:rsidRPr="003F332D" w:rsidRDefault="00A7193F" w:rsidP="00ED18E7">
      <w:pPr>
        <w:spacing w:line="360" w:lineRule="auto"/>
        <w:ind w:right="-1" w:firstLine="708"/>
        <w:jc w:val="both"/>
        <w:rPr>
          <w:sz w:val="28"/>
          <w:szCs w:val="28"/>
          <w:lang w:eastAsia="en-US"/>
        </w:rPr>
      </w:pPr>
      <w:r w:rsidRPr="003F332D">
        <w:rPr>
          <w:sz w:val="28"/>
          <w:szCs w:val="28"/>
          <w:lang w:eastAsia="en-US"/>
        </w:rPr>
        <w:t xml:space="preserve">Возникают и другие психологические </w:t>
      </w:r>
      <w:proofErr w:type="gramStart"/>
      <w:r w:rsidRPr="003F332D">
        <w:rPr>
          <w:sz w:val="28"/>
          <w:szCs w:val="28"/>
          <w:lang w:eastAsia="en-US"/>
        </w:rPr>
        <w:t>моменты</w:t>
      </w:r>
      <w:proofErr w:type="gramEnd"/>
      <w:r w:rsidR="00ED18E7" w:rsidRPr="003F332D">
        <w:rPr>
          <w:sz w:val="28"/>
          <w:szCs w:val="28"/>
          <w:lang w:eastAsia="en-US"/>
        </w:rPr>
        <w:t xml:space="preserve"> связан</w:t>
      </w:r>
      <w:r w:rsidRPr="003F332D">
        <w:rPr>
          <w:sz w:val="28"/>
          <w:szCs w:val="28"/>
          <w:lang w:eastAsia="en-US"/>
        </w:rPr>
        <w:t>ные</w:t>
      </w:r>
      <w:r w:rsidR="00ED18E7" w:rsidRPr="003F332D">
        <w:rPr>
          <w:sz w:val="28"/>
          <w:szCs w:val="28"/>
          <w:lang w:eastAsia="en-US"/>
        </w:rPr>
        <w:t xml:space="preserve"> с пребыванием ребенка в образовательных учреждениях. Так, положение детей из семей мигрантов в школе, как правило, наносит ущ</w:t>
      </w:r>
      <w:r w:rsidRPr="003F332D">
        <w:rPr>
          <w:sz w:val="28"/>
          <w:szCs w:val="28"/>
          <w:lang w:eastAsia="en-US"/>
        </w:rPr>
        <w:t>ерб их самоутверждению. Н</w:t>
      </w:r>
      <w:r w:rsidR="00ED18E7" w:rsidRPr="003F332D">
        <w:rPr>
          <w:sz w:val="28"/>
          <w:szCs w:val="28"/>
          <w:lang w:eastAsia="en-US"/>
        </w:rPr>
        <w:t xml:space="preserve">езнание языка и культуры региона нового поселения приводит к отставанию от других учащихся в изучении школьных предметов, к чувству дискомфорта. Стремление сохранить приверженность к прежним ценностям создает дополнительные проблемы в школе. </w:t>
      </w:r>
    </w:p>
    <w:p w:rsidR="00ED18E7" w:rsidRPr="003F332D" w:rsidRDefault="00ED18E7" w:rsidP="00ED18E7">
      <w:pPr>
        <w:spacing w:line="360" w:lineRule="auto"/>
        <w:ind w:right="-1" w:firstLine="708"/>
        <w:jc w:val="both"/>
        <w:rPr>
          <w:sz w:val="28"/>
          <w:szCs w:val="28"/>
          <w:lang w:eastAsia="en-US"/>
        </w:rPr>
      </w:pPr>
      <w:proofErr w:type="gramStart"/>
      <w:r w:rsidRPr="003F332D">
        <w:rPr>
          <w:sz w:val="28"/>
          <w:szCs w:val="28"/>
          <w:lang w:eastAsia="en-US"/>
        </w:rPr>
        <w:t>Дети из семей мигрантов испытывают проблемы разнообразного характера: бытовые, материальны</w:t>
      </w:r>
      <w:r w:rsidR="00A7193F" w:rsidRPr="003F332D">
        <w:rPr>
          <w:sz w:val="28"/>
          <w:szCs w:val="28"/>
          <w:lang w:eastAsia="en-US"/>
        </w:rPr>
        <w:t>е, психолого-педагогические, это приводит к разным</w:t>
      </w:r>
      <w:r w:rsidRPr="003F332D">
        <w:rPr>
          <w:sz w:val="28"/>
          <w:szCs w:val="28"/>
          <w:lang w:eastAsia="en-US"/>
        </w:rPr>
        <w:t xml:space="preserve"> формам психосоциальной и педагогической дезадаптации.</w:t>
      </w:r>
      <w:proofErr w:type="gramEnd"/>
      <w:r w:rsidRPr="003F332D">
        <w:rPr>
          <w:sz w:val="28"/>
          <w:szCs w:val="28"/>
          <w:lang w:eastAsia="en-US"/>
        </w:rPr>
        <w:t xml:space="preserve"> </w:t>
      </w:r>
      <w:r w:rsidR="00A7193F" w:rsidRPr="003F332D">
        <w:rPr>
          <w:sz w:val="28"/>
          <w:szCs w:val="28"/>
          <w:lang w:eastAsia="en-US"/>
        </w:rPr>
        <w:t>У многих детей</w:t>
      </w:r>
      <w:r w:rsidRPr="003F332D">
        <w:rPr>
          <w:sz w:val="28"/>
          <w:szCs w:val="28"/>
          <w:lang w:eastAsia="en-US"/>
        </w:rPr>
        <w:t xml:space="preserve"> </w:t>
      </w:r>
      <w:r w:rsidR="00A7193F" w:rsidRPr="003F332D">
        <w:rPr>
          <w:sz w:val="28"/>
          <w:szCs w:val="28"/>
          <w:lang w:eastAsia="en-US"/>
        </w:rPr>
        <w:t>из семей мигрантов</w:t>
      </w:r>
      <w:r w:rsidRPr="003F332D">
        <w:rPr>
          <w:sz w:val="28"/>
          <w:szCs w:val="28"/>
          <w:lang w:eastAsia="en-US"/>
        </w:rPr>
        <w:t xml:space="preserve"> удовлетворительное отно</w:t>
      </w:r>
      <w:r w:rsidR="00A7193F" w:rsidRPr="003F332D">
        <w:rPr>
          <w:sz w:val="28"/>
          <w:szCs w:val="28"/>
          <w:lang w:eastAsia="en-US"/>
        </w:rPr>
        <w:t>шение к учебе, слабая</w:t>
      </w:r>
      <w:r w:rsidRPr="003F332D">
        <w:rPr>
          <w:sz w:val="28"/>
          <w:szCs w:val="28"/>
          <w:lang w:eastAsia="en-US"/>
        </w:rPr>
        <w:t xml:space="preserve">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мотивационно-потребностной сферы, негативное отношение к социокультурным но</w:t>
      </w:r>
      <w:r w:rsidR="00A7193F" w:rsidRPr="003F332D">
        <w:rPr>
          <w:sz w:val="28"/>
          <w:szCs w:val="28"/>
          <w:lang w:eastAsia="en-US"/>
        </w:rPr>
        <w:t>рмам других народов). Нужно</w:t>
      </w:r>
      <w:r w:rsidRPr="003F332D">
        <w:rPr>
          <w:sz w:val="28"/>
          <w:szCs w:val="28"/>
          <w:lang w:eastAsia="en-US"/>
        </w:rPr>
        <w:t xml:space="preserve"> помнить, что психолого-педагогические особенности детей и подростков из семей мигрантов, </w:t>
      </w:r>
      <w:r w:rsidRPr="003F332D">
        <w:rPr>
          <w:sz w:val="28"/>
          <w:szCs w:val="28"/>
          <w:lang w:eastAsia="en-US"/>
        </w:rPr>
        <w:lastRenderedPageBreak/>
        <w:t xml:space="preserve">спровоцированные всем комплексом проблем, с которыми приходиться сталкиваться семьям мигрантов в связи с переменой места жительства, могут затруднить полноценное развитие личности. </w:t>
      </w:r>
    </w:p>
    <w:p w:rsidR="00ED18E7" w:rsidRPr="003F332D" w:rsidRDefault="00ED18E7" w:rsidP="00ED18E7">
      <w:pPr>
        <w:spacing w:line="360" w:lineRule="auto"/>
        <w:ind w:right="-1" w:firstLine="708"/>
        <w:jc w:val="both"/>
        <w:rPr>
          <w:sz w:val="28"/>
          <w:szCs w:val="28"/>
          <w:lang w:eastAsia="en-US"/>
        </w:rPr>
      </w:pPr>
      <w:proofErr w:type="gramStart"/>
      <w:r w:rsidRPr="003F332D">
        <w:rPr>
          <w:sz w:val="28"/>
          <w:szCs w:val="28"/>
          <w:lang w:eastAsia="en-US"/>
        </w:rPr>
        <w:t xml:space="preserve"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</w:t>
      </w:r>
      <w:proofErr w:type="spellStart"/>
      <w:r w:rsidRPr="003F332D">
        <w:rPr>
          <w:sz w:val="28"/>
          <w:szCs w:val="28"/>
          <w:lang w:eastAsia="en-US"/>
        </w:rPr>
        <w:t>коммуникативности</w:t>
      </w:r>
      <w:proofErr w:type="spellEnd"/>
      <w:r w:rsidRPr="003F332D">
        <w:rPr>
          <w:sz w:val="28"/>
          <w:szCs w:val="28"/>
          <w:lang w:eastAsia="en-US"/>
        </w:rPr>
        <w:t>, самостоятельности</w:t>
      </w:r>
      <w:proofErr w:type="gramEnd"/>
      <w:r w:rsidRPr="003F332D">
        <w:rPr>
          <w:sz w:val="28"/>
          <w:szCs w:val="28"/>
          <w:lang w:eastAsia="en-US"/>
        </w:rPr>
        <w:t xml:space="preserve"> и терпимости в условиях диалога и взаимопонимания и успешную социализацию. </w:t>
      </w:r>
    </w:p>
    <w:p w:rsidR="002F561D" w:rsidRPr="003F332D" w:rsidRDefault="00ED18E7">
      <w:pPr>
        <w:rPr>
          <w:sz w:val="28"/>
          <w:szCs w:val="28"/>
          <w:lang w:eastAsia="en-US"/>
        </w:rPr>
      </w:pPr>
      <w:r w:rsidRPr="003F332D">
        <w:rPr>
          <w:sz w:val="28"/>
          <w:szCs w:val="28"/>
          <w:lang w:eastAsia="en-US"/>
        </w:rPr>
        <w:t>Работа с</w:t>
      </w:r>
      <w:r w:rsidR="00A7193F" w:rsidRPr="003F332D">
        <w:rPr>
          <w:sz w:val="28"/>
          <w:szCs w:val="28"/>
          <w:lang w:eastAsia="en-US"/>
        </w:rPr>
        <w:t xml:space="preserve"> такими</w:t>
      </w:r>
      <w:r w:rsidRPr="003F332D">
        <w:rPr>
          <w:sz w:val="28"/>
          <w:szCs w:val="28"/>
          <w:lang w:eastAsia="en-US"/>
        </w:rPr>
        <w:t xml:space="preserve">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ED18E7" w:rsidRPr="003F332D" w:rsidRDefault="00ED18E7" w:rsidP="00ED18E7">
      <w:pPr>
        <w:spacing w:line="360" w:lineRule="auto"/>
        <w:ind w:right="-1" w:firstLine="708"/>
        <w:jc w:val="both"/>
        <w:rPr>
          <w:i/>
          <w:iCs/>
          <w:sz w:val="28"/>
          <w:szCs w:val="28"/>
          <w:lang w:eastAsia="en-US"/>
        </w:rPr>
      </w:pPr>
      <w:r w:rsidRPr="003F332D">
        <w:rPr>
          <w:i/>
          <w:iCs/>
          <w:sz w:val="28"/>
          <w:szCs w:val="28"/>
          <w:lang w:eastAsia="en-US"/>
        </w:rPr>
        <w:t xml:space="preserve">Цель </w:t>
      </w:r>
      <w:r w:rsidRPr="003F332D">
        <w:rPr>
          <w:sz w:val="28"/>
          <w:szCs w:val="28"/>
          <w:lang w:eastAsia="en-US"/>
        </w:rPr>
        <w:t>– педагогическая поддержка адаптации и социализации детей-мигрантов в у</w:t>
      </w:r>
      <w:r w:rsidR="00A0429B" w:rsidRPr="003F332D">
        <w:rPr>
          <w:sz w:val="28"/>
          <w:szCs w:val="28"/>
          <w:lang w:eastAsia="en-US"/>
        </w:rPr>
        <w:t>словиях общеобразовательной</w:t>
      </w:r>
      <w:r w:rsidRPr="003F332D">
        <w:rPr>
          <w:sz w:val="28"/>
          <w:szCs w:val="28"/>
          <w:lang w:eastAsia="en-US"/>
        </w:rPr>
        <w:t xml:space="preserve"> школы.</w:t>
      </w:r>
    </w:p>
    <w:p w:rsidR="00ED18E7" w:rsidRPr="003F332D" w:rsidRDefault="00ED18E7" w:rsidP="00ED18E7">
      <w:pPr>
        <w:spacing w:line="360" w:lineRule="auto"/>
        <w:ind w:right="-1" w:firstLine="708"/>
        <w:jc w:val="both"/>
        <w:rPr>
          <w:i/>
          <w:iCs/>
          <w:sz w:val="28"/>
          <w:szCs w:val="28"/>
          <w:lang w:eastAsia="en-US"/>
        </w:rPr>
      </w:pPr>
      <w:r w:rsidRPr="003F332D">
        <w:rPr>
          <w:i/>
          <w:iCs/>
          <w:sz w:val="28"/>
          <w:szCs w:val="28"/>
          <w:lang w:eastAsia="en-US"/>
        </w:rPr>
        <w:t>Задачи:</w:t>
      </w:r>
    </w:p>
    <w:p w:rsidR="00ED18E7" w:rsidRPr="003F332D" w:rsidRDefault="00A0429B" w:rsidP="00ED18E7">
      <w:pPr>
        <w:pStyle w:val="a6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Изучить уровень подготовки обучающихся, их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Pr="003F332D">
        <w:rPr>
          <w:rFonts w:ascii="Times New Roman" w:hAnsi="Times New Roman" w:cs="Times New Roman"/>
          <w:sz w:val="28"/>
          <w:szCs w:val="28"/>
        </w:rPr>
        <w:t xml:space="preserve"> и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</w:t>
      </w:r>
      <w:r w:rsidRPr="003F332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D18E7" w:rsidRPr="003F332D">
        <w:rPr>
          <w:rFonts w:ascii="Times New Roman" w:hAnsi="Times New Roman" w:cs="Times New Roman"/>
          <w:sz w:val="28"/>
          <w:szCs w:val="28"/>
        </w:rPr>
        <w:t>по интеграции в образовательную и воспитательную среду детей-мигрантов.</w:t>
      </w:r>
    </w:p>
    <w:p w:rsidR="00ED18E7" w:rsidRPr="003F332D" w:rsidRDefault="00ED18E7" w:rsidP="00ED18E7">
      <w:pPr>
        <w:pStyle w:val="a6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Изучить процесс адаптации </w:t>
      </w:r>
      <w:r w:rsidR="00C76B64" w:rsidRPr="003F332D">
        <w:rPr>
          <w:rFonts w:ascii="Times New Roman" w:hAnsi="Times New Roman" w:cs="Times New Roman"/>
          <w:sz w:val="28"/>
          <w:szCs w:val="28"/>
        </w:rPr>
        <w:t>детей – мигрантов при интегра</w:t>
      </w:r>
      <w:r w:rsidRPr="003F332D">
        <w:rPr>
          <w:rFonts w:ascii="Times New Roman" w:hAnsi="Times New Roman" w:cs="Times New Roman"/>
          <w:sz w:val="28"/>
          <w:szCs w:val="28"/>
        </w:rPr>
        <w:t>ции в образовательную и воспитательную среду.</w:t>
      </w:r>
    </w:p>
    <w:p w:rsidR="00ED18E7" w:rsidRPr="003F332D" w:rsidRDefault="00A0429B" w:rsidP="00ED18E7">
      <w:pPr>
        <w:pStyle w:val="a6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 xml:space="preserve">Оказать </w:t>
      </w:r>
      <w:r w:rsidR="00ED18E7" w:rsidRPr="003F332D">
        <w:rPr>
          <w:rFonts w:ascii="Times New Roman" w:hAnsi="Times New Roman" w:cs="Times New Roman"/>
          <w:sz w:val="28"/>
          <w:szCs w:val="28"/>
        </w:rPr>
        <w:t>педагогическую поддержку детей-мигрантов в образовательной и воспитательной среде в у</w:t>
      </w:r>
      <w:r w:rsidR="00F872C5" w:rsidRPr="003F332D">
        <w:rPr>
          <w:rFonts w:ascii="Times New Roman" w:hAnsi="Times New Roman" w:cs="Times New Roman"/>
          <w:sz w:val="28"/>
          <w:szCs w:val="28"/>
        </w:rPr>
        <w:t>словиях общеобразовательной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D18E7" w:rsidRPr="003F332D" w:rsidRDefault="00ED18E7" w:rsidP="00ED18E7">
      <w:pPr>
        <w:pStyle w:val="a6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Провести мониторинг и анализ внедрения в систему образовательной и воспитательной среды педагогической поддержки детей-мигрантов.</w:t>
      </w:r>
    </w:p>
    <w:p w:rsidR="00ED18E7" w:rsidRPr="003F332D" w:rsidRDefault="00ED18E7" w:rsidP="00ED18E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32D">
        <w:rPr>
          <w:rFonts w:ascii="Times New Roman" w:hAnsi="Times New Roman" w:cs="Times New Roman"/>
          <w:sz w:val="28"/>
          <w:szCs w:val="28"/>
        </w:rPr>
        <w:t xml:space="preserve">Для детей мигрантов </w:t>
      </w:r>
      <w:r w:rsidR="00F872C5" w:rsidRPr="003F332D">
        <w:rPr>
          <w:rFonts w:ascii="Times New Roman" w:hAnsi="Times New Roman" w:cs="Times New Roman"/>
          <w:sz w:val="28"/>
          <w:szCs w:val="28"/>
        </w:rPr>
        <w:t>важным</w:t>
      </w:r>
      <w:r w:rsidRPr="003F332D">
        <w:rPr>
          <w:rFonts w:ascii="Times New Roman" w:hAnsi="Times New Roman" w:cs="Times New Roman"/>
          <w:sz w:val="28"/>
          <w:szCs w:val="28"/>
        </w:rPr>
        <w:t xml:space="preserve"> является проблема социально-психологической адаптации к новой ситуации обучения в новой </w:t>
      </w:r>
      <w:r w:rsidRPr="003F332D">
        <w:rPr>
          <w:rFonts w:ascii="Times New Roman" w:hAnsi="Times New Roman" w:cs="Times New Roman"/>
          <w:sz w:val="28"/>
          <w:szCs w:val="28"/>
        </w:rPr>
        <w:lastRenderedPageBreak/>
        <w:t>языковой и культурной среде,</w:t>
      </w:r>
      <w:r w:rsidR="00F872C5" w:rsidRPr="003F332D">
        <w:rPr>
          <w:rFonts w:ascii="Times New Roman" w:hAnsi="Times New Roman" w:cs="Times New Roman"/>
          <w:sz w:val="28"/>
          <w:szCs w:val="28"/>
        </w:rPr>
        <w:t xml:space="preserve"> так как, попадая в школьную среду</w:t>
      </w:r>
      <w:r w:rsidRPr="003F332D">
        <w:rPr>
          <w:rFonts w:ascii="Times New Roman" w:hAnsi="Times New Roman" w:cs="Times New Roman"/>
          <w:sz w:val="28"/>
          <w:szCs w:val="28"/>
        </w:rPr>
        <w:t xml:space="preserve">, ребенок оказывается перед </w:t>
      </w:r>
      <w:r w:rsidR="00F872C5" w:rsidRPr="003F332D">
        <w:rPr>
          <w:rFonts w:ascii="Times New Roman" w:hAnsi="Times New Roman" w:cs="Times New Roman"/>
          <w:sz w:val="28"/>
          <w:szCs w:val="28"/>
        </w:rPr>
        <w:t>множеством разнообразных факторов</w:t>
      </w:r>
      <w:r w:rsidRPr="003F332D">
        <w:rPr>
          <w:rFonts w:ascii="Times New Roman" w:hAnsi="Times New Roman" w:cs="Times New Roman"/>
          <w:sz w:val="28"/>
          <w:szCs w:val="28"/>
        </w:rPr>
        <w:t>, ка</w:t>
      </w:r>
      <w:r w:rsidR="00F872C5" w:rsidRPr="003F332D">
        <w:rPr>
          <w:rFonts w:ascii="Times New Roman" w:hAnsi="Times New Roman" w:cs="Times New Roman"/>
          <w:sz w:val="28"/>
          <w:szCs w:val="28"/>
        </w:rPr>
        <w:t>сающихся всех сторон жизни: обучение в школе, взаимоотношения  с учителями, общение со сверстниками, отношение</w:t>
      </w:r>
      <w:r w:rsidRPr="003F332D">
        <w:rPr>
          <w:rFonts w:ascii="Times New Roman" w:hAnsi="Times New Roman" w:cs="Times New Roman"/>
          <w:sz w:val="28"/>
          <w:szCs w:val="28"/>
        </w:rPr>
        <w:t xml:space="preserve"> к тем или иным требованиям и нормам.</w:t>
      </w:r>
      <w:proofErr w:type="gramEnd"/>
    </w:p>
    <w:p w:rsidR="00ED18E7" w:rsidRPr="003F332D" w:rsidRDefault="00F872C5" w:rsidP="00ED18E7">
      <w:pPr>
        <w:pStyle w:val="a7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proofErr w:type="gramStart"/>
      <w:r w:rsidRPr="003F332D">
        <w:rPr>
          <w:sz w:val="28"/>
          <w:szCs w:val="28"/>
        </w:rPr>
        <w:t xml:space="preserve">Исходя из перечисленных </w:t>
      </w:r>
      <w:r w:rsidR="00ED18E7" w:rsidRPr="003F332D">
        <w:rPr>
          <w:sz w:val="28"/>
          <w:szCs w:val="28"/>
        </w:rPr>
        <w:t>выше пр</w:t>
      </w:r>
      <w:r w:rsidRPr="003F332D">
        <w:rPr>
          <w:sz w:val="28"/>
          <w:szCs w:val="28"/>
        </w:rPr>
        <w:t>облем в педагогической поддержке</w:t>
      </w:r>
      <w:r w:rsidR="00ED18E7" w:rsidRPr="003F332D">
        <w:rPr>
          <w:sz w:val="28"/>
          <w:szCs w:val="28"/>
        </w:rPr>
        <w:t xml:space="preserve"> детей-мигрантов </w:t>
      </w:r>
      <w:r w:rsidRPr="003F332D">
        <w:rPr>
          <w:sz w:val="28"/>
          <w:szCs w:val="28"/>
        </w:rPr>
        <w:t xml:space="preserve"> должна</w:t>
      </w:r>
      <w:proofErr w:type="gramEnd"/>
      <w:r w:rsidRPr="003F332D">
        <w:rPr>
          <w:sz w:val="28"/>
          <w:szCs w:val="28"/>
        </w:rPr>
        <w:t xml:space="preserve"> вестись</w:t>
      </w:r>
      <w:r w:rsidR="00ED18E7" w:rsidRPr="003F332D">
        <w:rPr>
          <w:sz w:val="28"/>
          <w:szCs w:val="28"/>
        </w:rPr>
        <w:t xml:space="preserve">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 навыкам коммуникациии и помощи в формировании жизненных установок. </w:t>
      </w:r>
    </w:p>
    <w:p w:rsidR="00F872C5" w:rsidRPr="003F332D" w:rsidRDefault="00F872C5" w:rsidP="00ED18E7">
      <w:pPr>
        <w:pStyle w:val="a7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ED18E7" w:rsidRPr="003F332D" w:rsidRDefault="003F332D" w:rsidP="00ED18E7">
      <w:pPr>
        <w:spacing w:after="200" w:line="276" w:lineRule="auto"/>
        <w:ind w:right="355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4.</w:t>
      </w:r>
      <w:r w:rsidR="00ED18E7" w:rsidRPr="003F332D">
        <w:rPr>
          <w:b/>
          <w:bCs/>
          <w:sz w:val="28"/>
          <w:szCs w:val="28"/>
          <w:lang w:eastAsia="en-US"/>
        </w:rPr>
        <w:t>План и структура психолого-педагогического сопровождения детей-мигрантов</w:t>
      </w:r>
    </w:p>
    <w:p w:rsidR="00ED18E7" w:rsidRPr="003F332D" w:rsidRDefault="00ED18E7" w:rsidP="00ED18E7">
      <w:pPr>
        <w:spacing w:line="360" w:lineRule="auto"/>
        <w:jc w:val="both"/>
        <w:rPr>
          <w:sz w:val="28"/>
          <w:szCs w:val="28"/>
          <w:lang w:eastAsia="en-US"/>
        </w:rPr>
      </w:pPr>
      <w:r w:rsidRPr="003F332D">
        <w:rPr>
          <w:b/>
          <w:bCs/>
          <w:sz w:val="28"/>
          <w:szCs w:val="28"/>
          <w:lang w:eastAsia="en-US"/>
        </w:rPr>
        <w:tab/>
      </w:r>
      <w:r w:rsidRPr="003F332D">
        <w:rPr>
          <w:sz w:val="28"/>
          <w:szCs w:val="28"/>
          <w:lang w:eastAsia="en-US"/>
        </w:rPr>
        <w:t>План и структура педагогической поддержки детей-мигрантов направлена на взаимодействие всех специалистов образовательного учреждения и осуществляется на основе следующих мероприятий: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2693"/>
        <w:gridCol w:w="2410"/>
      </w:tblGrid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F332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332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Направление, форма работы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t>Диагностическая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Определение уровня подготовки для обучения в класс</w:t>
            </w:r>
            <w:r w:rsidR="00F872C5" w:rsidRPr="003F332D"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Диагностика уровня обучения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Классный руководитель, учителя по предметам обучения, заместитель директора по учебно-воспитательной работе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Изучение медицинской карты ребенка-мигранта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Диагностика уровня здоровья ребенка-мигранта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Фельдшер ОУ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Изучение уровня развития устной и письменной речи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 xml:space="preserve">ребенка 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 xml:space="preserve">Диагностика устной и письменной речи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ребенка-мигранта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Учитель-логопед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Предварительная оценка психического здоровья ребенка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Диагностика психического здоровья, оценка наличия уровня стресса, «утраты»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Социальная карта ребенка-мигранта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Диагностика социальной характеристики семьи, обследование жилищно-бытовых условий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t>Образовательная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Помощь в обучении ребенку-мигранту в процессе адаптации и социализации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Методическое объединение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Руководители МО ОУ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Одаренные дети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Участие детей-мигрантов в разработке учебных проектов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работе, учителя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Русский язык по специальной подготовке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Дополнительные занятия по специальной подготовке детей-мигрантов для обучения русскому языку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работе, учителя,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Дифференциация в обучении детей-мигрантов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Дополнительные занятия по поддержке детей-мигрантов в области предметной подготовки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учебно-воспитательной работе, учителя,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Как успешно сдать ГИА и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ЕГЭ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 xml:space="preserve">Занятия по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подготовке детей к итоговой государственной аттестации и единому государственному экзамену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 xml:space="preserve">Заместитель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директора по учебно-воспитательной работе, учителя,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lastRenderedPageBreak/>
              <w:t>Воспитательная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Мир толерантности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Неделя толерантности в ОУ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воспитательной работе, старшая вожатая, педагог-организатор, педагог-психолог, классные руководители, учителя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«Планета</w:t>
            </w:r>
            <w:r w:rsidR="00ED18E7" w:rsidRPr="003F332D">
              <w:rPr>
                <w:sz w:val="28"/>
                <w:szCs w:val="28"/>
                <w:lang w:eastAsia="en-US"/>
              </w:rPr>
              <w:t xml:space="preserve"> будущего</w:t>
            </w:r>
            <w:r w:rsidRPr="003F332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ED18E7" w:rsidRPr="003F332D" w:rsidRDefault="00ED18E7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Школьная газета 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Старшая вожатая, педагог-организатор, классные руководители</w:t>
            </w:r>
          </w:p>
        </w:tc>
      </w:tr>
      <w:tr w:rsidR="00BC2F94" w:rsidRPr="003F332D" w:rsidTr="00373FED">
        <w:tc>
          <w:tcPr>
            <w:tcW w:w="817" w:type="dxa"/>
          </w:tcPr>
          <w:p w:rsidR="00BC2F94" w:rsidRPr="003F332D" w:rsidRDefault="00BC2F94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3544" w:type="dxa"/>
          </w:tcPr>
          <w:p w:rsidR="00BC2F94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«Я за здоровый образ жизни!»</w:t>
            </w:r>
          </w:p>
        </w:tc>
        <w:tc>
          <w:tcPr>
            <w:tcW w:w="2693" w:type="dxa"/>
          </w:tcPr>
          <w:p w:rsidR="00BC2F94" w:rsidRPr="003F332D" w:rsidRDefault="00BC2F94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Конкурс детских рисунков</w:t>
            </w:r>
          </w:p>
        </w:tc>
        <w:tc>
          <w:tcPr>
            <w:tcW w:w="2410" w:type="dxa"/>
          </w:tcPr>
          <w:p w:rsidR="00BC2F94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Старшая вожатая, педагог-организатор, классные руководители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BC2F94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Школа – территория здоровья и спорта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Приобщение детей-мигрантов к участию в спортивных секциях</w:t>
            </w:r>
            <w:r w:rsidR="00BC2F94" w:rsidRPr="003F332D">
              <w:rPr>
                <w:sz w:val="28"/>
                <w:szCs w:val="28"/>
                <w:lang w:eastAsia="en-US"/>
              </w:rPr>
              <w:t>, спортивных соревнованиях</w:t>
            </w:r>
            <w:r w:rsidRPr="003F332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Учитель физкультуры, инструктор по физическому воспитанию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BC2F94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Школа – территория культуры и нравственности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Приобщение детей-мигрантов к участию в кружках эстетического развития и воспитания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Руководители кружков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BC2F94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Я - личность</w:t>
            </w:r>
          </w:p>
        </w:tc>
        <w:tc>
          <w:tcPr>
            <w:tcW w:w="2693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Участие в работе школьной детско-юношеской организации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Я и мое будущее!</w:t>
            </w:r>
          </w:p>
        </w:tc>
        <w:tc>
          <w:tcPr>
            <w:tcW w:w="2693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Разработка портфолио ребенка-мигранта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воспитательной работе, старшая вожатая, педагог-организатор по экологическому воспитанию, классные руководители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Школа – территория возможностей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Участие детей-мигрантов в воспитательных мероприятиях ОУ</w:t>
            </w:r>
            <w:r w:rsidR="00BC2F94" w:rsidRPr="003F332D">
              <w:rPr>
                <w:sz w:val="28"/>
                <w:szCs w:val="28"/>
                <w:lang w:eastAsia="en-US"/>
              </w:rPr>
              <w:t>, в олимпиадах по предметам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воспитательной работе, старшая вожатая, педагог-организатор по экологическому воспитанию, классные руководители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Я и моя семья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Участие детей-мигрантов в совместных мероприятиях с родителями</w:t>
            </w:r>
            <w:r w:rsidR="00BC2F94" w:rsidRPr="003F332D">
              <w:rPr>
                <w:sz w:val="28"/>
                <w:szCs w:val="28"/>
                <w:lang w:eastAsia="en-US"/>
              </w:rPr>
              <w:t>, спортивные праздники, конкурсы и т.д.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Заместитель директора по воспитательной работе, старшая вожатая, педагог-организатор по экологическому воспитанию, классные руководители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Мое отношение к окружающей среде.</w:t>
            </w:r>
          </w:p>
        </w:tc>
        <w:tc>
          <w:tcPr>
            <w:tcW w:w="2693" w:type="dxa"/>
          </w:tcPr>
          <w:p w:rsidR="00ED18E7" w:rsidRPr="003F332D" w:rsidRDefault="00ED18E7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Участие детей мигрантов в деятельности школьного </w:t>
            </w:r>
            <w:r w:rsidR="00BC2F94" w:rsidRPr="003F332D">
              <w:rPr>
                <w:sz w:val="28"/>
                <w:szCs w:val="28"/>
                <w:lang w:eastAsia="en-US"/>
              </w:rPr>
              <w:t>сообщества «Друзей природы»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Руководитель школьного лесничества, педагог-организатор по экологическому воспитанию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t>Профилактическая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Секрет</w:t>
            </w:r>
            <w:r w:rsidR="00BC2F94" w:rsidRPr="003F332D">
              <w:rPr>
                <w:sz w:val="28"/>
                <w:szCs w:val="28"/>
                <w:lang w:eastAsia="en-US"/>
              </w:rPr>
              <w:t>ы</w:t>
            </w:r>
            <w:r w:rsidRPr="003F332D">
              <w:rPr>
                <w:sz w:val="28"/>
                <w:szCs w:val="28"/>
                <w:lang w:eastAsia="en-US"/>
              </w:rPr>
              <w:t xml:space="preserve"> здоровья</w:t>
            </w:r>
            <w:r w:rsidR="00BC2F94" w:rsidRPr="003F332D">
              <w:rPr>
                <w:sz w:val="28"/>
                <w:szCs w:val="28"/>
                <w:lang w:eastAsia="en-US"/>
              </w:rPr>
              <w:t xml:space="preserve"> и долголетия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занятия по развитию ценностных ориентаций и социальных установок на здоровый образ жизни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Познай своё</w:t>
            </w:r>
            <w:r w:rsidR="00ED18E7" w:rsidRPr="003F332D">
              <w:rPr>
                <w:sz w:val="28"/>
                <w:szCs w:val="28"/>
                <w:lang w:eastAsia="en-US"/>
              </w:rPr>
              <w:t xml:space="preserve"> «Я»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Взаимодействие с другими людьми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занятия по развитию коммуникативных навыков детей-мигрантов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Моя будущая профессия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и индивидуальные занятия по профессиональному самоопределению детей-мигрантов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Мы вместе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занятия по первичной профилактике суицидального поведения и профилактике употребления ПАВ детьми-мигрантами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Основы безопасности и жизнедеятельности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F332D">
              <w:rPr>
                <w:sz w:val="28"/>
                <w:szCs w:val="28"/>
                <w:lang w:eastAsia="en-US"/>
              </w:rPr>
              <w:t>Родительско</w:t>
            </w:r>
            <w:proofErr w:type="spellEnd"/>
            <w:r w:rsidRPr="003F332D">
              <w:rPr>
                <w:sz w:val="28"/>
                <w:szCs w:val="28"/>
                <w:lang w:eastAsia="en-US"/>
              </w:rPr>
              <w:t>-педагогический патруль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Социальный педагог, педагог-психолог,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ED18E7" w:rsidRPr="003F332D" w:rsidRDefault="00BC2F94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Мои </w:t>
            </w:r>
            <w:r w:rsidR="00ED18E7" w:rsidRPr="003F332D">
              <w:rPr>
                <w:sz w:val="28"/>
                <w:szCs w:val="28"/>
                <w:lang w:eastAsia="en-US"/>
              </w:rPr>
              <w:t>права и обязанности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Совет профилактики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Социальный педагог, педагог-психолог, классные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Определение образовательного маршрута ребенка-мигранта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3F332D">
              <w:rPr>
                <w:sz w:val="28"/>
                <w:szCs w:val="28"/>
                <w:lang w:eastAsia="en-US"/>
              </w:rPr>
              <w:t>ПМПк</w:t>
            </w:r>
            <w:proofErr w:type="spellEnd"/>
            <w:r w:rsidRPr="003F332D">
              <w:rPr>
                <w:sz w:val="28"/>
                <w:szCs w:val="28"/>
                <w:lang w:eastAsia="en-US"/>
              </w:rPr>
              <w:t xml:space="preserve"> ОУ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педагог, учитель-логопед,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t>Консультативная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ED18E7" w:rsidRPr="003F332D" w:rsidRDefault="00BC2F94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</w:t>
            </w:r>
            <w:r w:rsidR="00ED18E7" w:rsidRPr="003F332D">
              <w:rPr>
                <w:sz w:val="28"/>
                <w:szCs w:val="28"/>
                <w:lang w:eastAsia="en-US"/>
              </w:rPr>
              <w:t xml:space="preserve">одитель </w:t>
            </w:r>
            <w:r w:rsidR="00ED18E7" w:rsidRPr="003F332D">
              <w:rPr>
                <w:sz w:val="28"/>
                <w:szCs w:val="28"/>
                <w:lang w:val="en-US" w:eastAsia="en-US"/>
              </w:rPr>
              <w:t>XXI</w:t>
            </w:r>
            <w:r w:rsidR="00ED18E7" w:rsidRPr="003F332D">
              <w:rPr>
                <w:sz w:val="28"/>
                <w:szCs w:val="28"/>
                <w:lang w:eastAsia="en-US"/>
              </w:rPr>
              <w:t xml:space="preserve"> века</w:t>
            </w:r>
            <w:r w:rsidRPr="003F332D">
              <w:rPr>
                <w:sz w:val="28"/>
                <w:szCs w:val="28"/>
                <w:lang w:eastAsia="en-US"/>
              </w:rPr>
              <w:t>. Какой он?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Родительский клуб – групповое консультирование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учитель-логопед,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Консультационный пункт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Консультирование детей-мигрантов, их родителей (законных представителей), педагогов ОУ по взаимодействию с детьми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Социальный педагог, педагог-психолог, учитель-логопед, классные руководители, учителя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ED18E7" w:rsidRPr="003F332D" w:rsidRDefault="00BC2F94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Наша дружная </w:t>
            </w:r>
            <w:r w:rsidR="00ED18E7" w:rsidRPr="003F332D"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Индивидуальное консультирование детей из семей мигрантов, родителей (законных представителей)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Социальный педагог, педагог-психолог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ED18E7" w:rsidRPr="003F332D" w:rsidRDefault="00ED18E7" w:rsidP="00BC2F94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Педагогическая поддер</w:t>
            </w:r>
            <w:r w:rsidR="00BC2F94" w:rsidRPr="003F332D">
              <w:rPr>
                <w:sz w:val="28"/>
                <w:szCs w:val="28"/>
                <w:lang w:eastAsia="en-US"/>
              </w:rPr>
              <w:t>жка детей из семей мигрантов одно из условий</w:t>
            </w:r>
            <w:r w:rsidRPr="003F332D">
              <w:rPr>
                <w:sz w:val="28"/>
                <w:szCs w:val="28"/>
                <w:lang w:eastAsia="en-US"/>
              </w:rPr>
              <w:t xml:space="preserve"> успешной адаптации и обучения в </w:t>
            </w:r>
            <w:r w:rsidR="00BE57DD" w:rsidRPr="003F332D">
              <w:rPr>
                <w:sz w:val="28"/>
                <w:szCs w:val="28"/>
                <w:lang w:eastAsia="en-US"/>
              </w:rPr>
              <w:t>школе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Групповое и индивидуальное консультирование педагогов в рамках семинаров, семинаров-практикумов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Психолого-педагогическая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поддержка детей-мигрантов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 xml:space="preserve">Индивидуальное 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консультирование детей-мигрантов по вопросам детско-родительских отношений, взаимоотношений с одноклассниками, учителями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Педагог-</w:t>
            </w:r>
            <w:r w:rsidRPr="003F332D">
              <w:rPr>
                <w:sz w:val="28"/>
                <w:szCs w:val="28"/>
                <w:lang w:eastAsia="en-US"/>
              </w:rPr>
              <w:lastRenderedPageBreak/>
              <w:t>психолог, социальный педагог, классные руководители</w:t>
            </w:r>
          </w:p>
        </w:tc>
      </w:tr>
      <w:tr w:rsidR="00ED18E7" w:rsidRPr="003F332D" w:rsidTr="00373FED">
        <w:tc>
          <w:tcPr>
            <w:tcW w:w="9464" w:type="dxa"/>
            <w:gridSpan w:val="4"/>
          </w:tcPr>
          <w:p w:rsidR="00ED18E7" w:rsidRPr="003F332D" w:rsidRDefault="00ED18E7" w:rsidP="00373FE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3F332D">
              <w:rPr>
                <w:b/>
                <w:bCs/>
                <w:sz w:val="28"/>
                <w:szCs w:val="28"/>
                <w:lang w:eastAsia="en-US"/>
              </w:rPr>
              <w:lastRenderedPageBreak/>
              <w:t>Коррекционно-развивающая деятельность</w:t>
            </w:r>
          </w:p>
          <w:p w:rsidR="00ED18E7" w:rsidRPr="003F332D" w:rsidRDefault="00ED18E7" w:rsidP="00373F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ED18E7" w:rsidRPr="003F332D" w:rsidRDefault="00BE57DD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Я и мои эмоции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и индивидуальные занятия с детьми по коррекции и развитию эмоциональной сферы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ED18E7" w:rsidRPr="003F332D" w:rsidRDefault="00BE57DD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Познай своё «Я»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занятия по адаптации и социализации детей-мигрантов в среду классного коллектива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</w:t>
            </w:r>
          </w:p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Говорю правильно, пишу красиво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Подгрупповые и индивидуальные занятия с детьми-мигрантами по коррекции устной и письменной речи, коррекции звукопроизношения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Учитель-логопед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</w:tcPr>
          <w:p w:rsidR="00ED18E7" w:rsidRPr="003F332D" w:rsidRDefault="00BE57DD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Ритмика и правописание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 xml:space="preserve">Занятия по </w:t>
            </w:r>
            <w:proofErr w:type="spellStart"/>
            <w:r w:rsidRPr="003F332D">
              <w:rPr>
                <w:sz w:val="28"/>
                <w:szCs w:val="28"/>
                <w:lang w:eastAsia="en-US"/>
              </w:rPr>
              <w:t>логоритмике</w:t>
            </w:r>
            <w:proofErr w:type="spellEnd"/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Учитель-логопед, педагог-психолог, классные руководители, родители (законные представители)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</w:tcPr>
          <w:p w:rsidR="00ED18E7" w:rsidRPr="003F332D" w:rsidRDefault="00BE57DD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Моя будущая профессия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и индивидуальные занятия по профессиональному самоопределению детей-мигрантов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Не дружи со своей обидой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Групповые и индивидуальные занятия по обучению взаимодействия в конфликте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педагог, классные руководители</w:t>
            </w:r>
          </w:p>
        </w:tc>
      </w:tr>
      <w:tr w:rsidR="00ED18E7" w:rsidRPr="003F332D" w:rsidTr="00373FED">
        <w:tc>
          <w:tcPr>
            <w:tcW w:w="817" w:type="dxa"/>
          </w:tcPr>
          <w:p w:rsidR="00ED18E7" w:rsidRPr="003F332D" w:rsidRDefault="00ED18E7" w:rsidP="00373FE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</w:tcPr>
          <w:p w:rsidR="00ED18E7" w:rsidRPr="003F332D" w:rsidRDefault="00ED18E7" w:rsidP="00BE57D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Педагогическая успешность ребенка</w:t>
            </w:r>
          </w:p>
        </w:tc>
        <w:tc>
          <w:tcPr>
            <w:tcW w:w="2693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Семинары, семинары-практикумы, тренинги для педагогов ОУ</w:t>
            </w:r>
          </w:p>
        </w:tc>
        <w:tc>
          <w:tcPr>
            <w:tcW w:w="2410" w:type="dxa"/>
          </w:tcPr>
          <w:p w:rsidR="00ED18E7" w:rsidRPr="003F332D" w:rsidRDefault="00ED18E7" w:rsidP="00373FED">
            <w:pPr>
              <w:jc w:val="both"/>
              <w:rPr>
                <w:sz w:val="28"/>
                <w:szCs w:val="28"/>
                <w:lang w:eastAsia="en-US"/>
              </w:rPr>
            </w:pPr>
            <w:r w:rsidRPr="003F332D">
              <w:rPr>
                <w:sz w:val="28"/>
                <w:szCs w:val="28"/>
                <w:lang w:eastAsia="en-US"/>
              </w:rPr>
              <w:t>Педагог-психолог, социальный педагог</w:t>
            </w:r>
          </w:p>
        </w:tc>
      </w:tr>
    </w:tbl>
    <w:p w:rsidR="00ED18E7" w:rsidRPr="003F332D" w:rsidRDefault="00ED18E7" w:rsidP="00ED18E7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3F332D">
        <w:rPr>
          <w:b/>
          <w:bCs/>
          <w:sz w:val="28"/>
          <w:szCs w:val="28"/>
          <w:lang w:eastAsia="en-US"/>
        </w:rPr>
        <w:tab/>
      </w:r>
    </w:p>
    <w:p w:rsidR="00CE7B25" w:rsidRPr="003F332D" w:rsidRDefault="00CE7B25" w:rsidP="00ED18E7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ED18E7" w:rsidRPr="003F332D" w:rsidRDefault="003F332D" w:rsidP="00ED18E7">
      <w:pPr>
        <w:spacing w:line="360" w:lineRule="auto"/>
        <w:ind w:firstLine="35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5</w:t>
      </w:r>
      <w:r w:rsidR="00ED18E7" w:rsidRPr="003F332D">
        <w:rPr>
          <w:b/>
          <w:bCs/>
          <w:sz w:val="28"/>
          <w:szCs w:val="28"/>
          <w:lang w:eastAsia="en-US"/>
        </w:rPr>
        <w:t>. Ожидаемые результаты</w:t>
      </w:r>
    </w:p>
    <w:p w:rsidR="00ED18E7" w:rsidRPr="003F332D" w:rsidRDefault="00ED18E7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Создание в</w:t>
      </w:r>
      <w:r w:rsidR="00D53398" w:rsidRPr="003F332D">
        <w:rPr>
          <w:rFonts w:ascii="Times New Roman" w:hAnsi="Times New Roman" w:cs="Times New Roman"/>
          <w:sz w:val="28"/>
          <w:szCs w:val="28"/>
        </w:rPr>
        <w:t xml:space="preserve"> муниципальном обще</w:t>
      </w:r>
      <w:r w:rsidRPr="003F332D">
        <w:rPr>
          <w:rFonts w:ascii="Times New Roman" w:hAnsi="Times New Roman" w:cs="Times New Roman"/>
          <w:sz w:val="28"/>
          <w:szCs w:val="28"/>
        </w:rPr>
        <w:t>образовательном учреждении единой целостной системы воспитания детей, подростков и молодежи.</w:t>
      </w:r>
    </w:p>
    <w:p w:rsidR="00ED18E7" w:rsidRPr="003F332D" w:rsidRDefault="00D53398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Формирование у подрастающего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поколения чувства сопричастности</w:t>
      </w:r>
      <w:r w:rsidRPr="003F332D">
        <w:rPr>
          <w:rFonts w:ascii="Times New Roman" w:hAnsi="Times New Roman" w:cs="Times New Roman"/>
          <w:sz w:val="28"/>
          <w:szCs w:val="28"/>
        </w:rPr>
        <w:t xml:space="preserve"> </w:t>
      </w:r>
      <w:r w:rsidR="00ED18E7" w:rsidRPr="003F332D">
        <w:rPr>
          <w:rFonts w:ascii="Times New Roman" w:hAnsi="Times New Roman" w:cs="Times New Roman"/>
          <w:sz w:val="28"/>
          <w:szCs w:val="28"/>
        </w:rPr>
        <w:t>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</w:t>
      </w:r>
    </w:p>
    <w:p w:rsidR="00ED18E7" w:rsidRPr="003F332D" w:rsidRDefault="00D53398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Повышение приемов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воспитательного воздействия на подрастающее поколение за счет использования принци</w:t>
      </w:r>
      <w:r w:rsidRPr="003F332D">
        <w:rPr>
          <w:rFonts w:ascii="Times New Roman" w:hAnsi="Times New Roman" w:cs="Times New Roman"/>
          <w:sz w:val="28"/>
          <w:szCs w:val="28"/>
        </w:rPr>
        <w:t>пов</w:t>
      </w:r>
      <w:r w:rsidR="00ED18E7" w:rsidRPr="003F332D">
        <w:rPr>
          <w:rFonts w:ascii="Times New Roman" w:hAnsi="Times New Roman" w:cs="Times New Roman"/>
          <w:sz w:val="28"/>
          <w:szCs w:val="28"/>
        </w:rPr>
        <w:t xml:space="preserve"> педагогики, инновационных воспитательных методик и технологий, личностного и дифференцированного подходов в решении воспитательных задач.</w:t>
      </w:r>
    </w:p>
    <w:p w:rsidR="00ED18E7" w:rsidRPr="003F332D" w:rsidRDefault="00ED18E7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Социальная адаптация и социализация, профессиональное самоопределение детей-мигрантов.</w:t>
      </w:r>
    </w:p>
    <w:p w:rsidR="00ED18E7" w:rsidRPr="003F332D" w:rsidRDefault="00ED18E7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Укрепление воспитательного потенциала семьи.</w:t>
      </w:r>
    </w:p>
    <w:p w:rsidR="00ED18E7" w:rsidRPr="003F332D" w:rsidRDefault="00ED18E7" w:rsidP="00ED18E7">
      <w:pPr>
        <w:pStyle w:val="a6"/>
        <w:numPr>
          <w:ilvl w:val="0"/>
          <w:numId w:val="2"/>
        </w:numPr>
        <w:tabs>
          <w:tab w:val="num" w:pos="19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32D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социальной ответственности, профессиональной направленности.</w:t>
      </w:r>
    </w:p>
    <w:p w:rsidR="00ED18E7" w:rsidRPr="003F332D" w:rsidRDefault="00ED18E7" w:rsidP="00ED18E7">
      <w:pPr>
        <w:spacing w:line="360" w:lineRule="auto"/>
        <w:ind w:right="355"/>
        <w:rPr>
          <w:b/>
          <w:bCs/>
          <w:sz w:val="28"/>
          <w:szCs w:val="28"/>
          <w:lang w:eastAsia="en-US"/>
        </w:rPr>
      </w:pPr>
    </w:p>
    <w:p w:rsidR="00ED18E7" w:rsidRPr="003F332D" w:rsidRDefault="00ED18E7">
      <w:pPr>
        <w:rPr>
          <w:sz w:val="28"/>
          <w:szCs w:val="28"/>
        </w:rPr>
      </w:pPr>
    </w:p>
    <w:sectPr w:rsidR="00ED18E7" w:rsidRPr="003F332D" w:rsidSect="002F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392"/>
    <w:multiLevelType w:val="hybridMultilevel"/>
    <w:tmpl w:val="EC341DB4"/>
    <w:lvl w:ilvl="0" w:tplc="F3688B0E">
      <w:start w:val="1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44385A">
      <w:numFmt w:val="bullet"/>
      <w:lvlText w:val="•"/>
      <w:lvlJc w:val="left"/>
      <w:pPr>
        <w:ind w:left="1801" w:hanging="246"/>
      </w:pPr>
      <w:rPr>
        <w:rFonts w:hint="default"/>
        <w:lang w:val="ru-RU" w:eastAsia="en-US" w:bidi="ar-SA"/>
      </w:rPr>
    </w:lvl>
    <w:lvl w:ilvl="2" w:tplc="38B28BBA">
      <w:numFmt w:val="bullet"/>
      <w:lvlText w:val="•"/>
      <w:lvlJc w:val="left"/>
      <w:pPr>
        <w:ind w:left="2782" w:hanging="246"/>
      </w:pPr>
      <w:rPr>
        <w:rFonts w:hint="default"/>
        <w:lang w:val="ru-RU" w:eastAsia="en-US" w:bidi="ar-SA"/>
      </w:rPr>
    </w:lvl>
    <w:lvl w:ilvl="3" w:tplc="FD4E3F38">
      <w:numFmt w:val="bullet"/>
      <w:lvlText w:val="•"/>
      <w:lvlJc w:val="left"/>
      <w:pPr>
        <w:ind w:left="3763" w:hanging="246"/>
      </w:pPr>
      <w:rPr>
        <w:rFonts w:hint="default"/>
        <w:lang w:val="ru-RU" w:eastAsia="en-US" w:bidi="ar-SA"/>
      </w:rPr>
    </w:lvl>
    <w:lvl w:ilvl="4" w:tplc="9C90AFB4">
      <w:numFmt w:val="bullet"/>
      <w:lvlText w:val="•"/>
      <w:lvlJc w:val="left"/>
      <w:pPr>
        <w:ind w:left="4744" w:hanging="246"/>
      </w:pPr>
      <w:rPr>
        <w:rFonts w:hint="default"/>
        <w:lang w:val="ru-RU" w:eastAsia="en-US" w:bidi="ar-SA"/>
      </w:rPr>
    </w:lvl>
    <w:lvl w:ilvl="5" w:tplc="1D606C5E">
      <w:numFmt w:val="bullet"/>
      <w:lvlText w:val="•"/>
      <w:lvlJc w:val="left"/>
      <w:pPr>
        <w:ind w:left="5725" w:hanging="246"/>
      </w:pPr>
      <w:rPr>
        <w:rFonts w:hint="default"/>
        <w:lang w:val="ru-RU" w:eastAsia="en-US" w:bidi="ar-SA"/>
      </w:rPr>
    </w:lvl>
    <w:lvl w:ilvl="6" w:tplc="BCDCE3A6">
      <w:numFmt w:val="bullet"/>
      <w:lvlText w:val="•"/>
      <w:lvlJc w:val="left"/>
      <w:pPr>
        <w:ind w:left="6706" w:hanging="246"/>
      </w:pPr>
      <w:rPr>
        <w:rFonts w:hint="default"/>
        <w:lang w:val="ru-RU" w:eastAsia="en-US" w:bidi="ar-SA"/>
      </w:rPr>
    </w:lvl>
    <w:lvl w:ilvl="7" w:tplc="F7982324">
      <w:numFmt w:val="bullet"/>
      <w:lvlText w:val="•"/>
      <w:lvlJc w:val="left"/>
      <w:pPr>
        <w:ind w:left="7687" w:hanging="246"/>
      </w:pPr>
      <w:rPr>
        <w:rFonts w:hint="default"/>
        <w:lang w:val="ru-RU" w:eastAsia="en-US" w:bidi="ar-SA"/>
      </w:rPr>
    </w:lvl>
    <w:lvl w:ilvl="8" w:tplc="63F651C0">
      <w:numFmt w:val="bullet"/>
      <w:lvlText w:val="•"/>
      <w:lvlJc w:val="left"/>
      <w:pPr>
        <w:ind w:left="8668" w:hanging="246"/>
      </w:pPr>
      <w:rPr>
        <w:rFonts w:hint="default"/>
        <w:lang w:val="ru-RU" w:eastAsia="en-US" w:bidi="ar-SA"/>
      </w:rPr>
    </w:lvl>
  </w:abstractNum>
  <w:abstractNum w:abstractNumId="1">
    <w:nsid w:val="08CC369D"/>
    <w:multiLevelType w:val="hybridMultilevel"/>
    <w:tmpl w:val="611A7CBC"/>
    <w:lvl w:ilvl="0" w:tplc="409291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53077"/>
    <w:multiLevelType w:val="hybridMultilevel"/>
    <w:tmpl w:val="FBA6A6FA"/>
    <w:lvl w:ilvl="0" w:tplc="61BE4018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214AC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7694AB4E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3" w:tplc="830AA362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83421DC4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5" w:tplc="339434B2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6" w:tplc="189A3AE8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7" w:tplc="2214C584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CCDCBB18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3">
    <w:nsid w:val="10083844"/>
    <w:multiLevelType w:val="multilevel"/>
    <w:tmpl w:val="59C410FA"/>
    <w:lvl w:ilvl="0">
      <w:start w:val="1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9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72" w:hanging="6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9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abstractNum w:abstractNumId="4">
    <w:nsid w:val="126601C9"/>
    <w:multiLevelType w:val="hybridMultilevel"/>
    <w:tmpl w:val="352A1042"/>
    <w:lvl w:ilvl="0" w:tplc="0BE2599E">
      <w:start w:val="1"/>
      <w:numFmt w:val="decimal"/>
      <w:lvlText w:val="%1."/>
      <w:lvlJc w:val="left"/>
      <w:pPr>
        <w:ind w:left="12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16AF4C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7C0FEE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72908A0C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62C20ED4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1D1075F8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36EEC9F4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161A3344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31C26A8C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abstractNum w:abstractNumId="5">
    <w:nsid w:val="43892CB6"/>
    <w:multiLevelType w:val="hybridMultilevel"/>
    <w:tmpl w:val="EDFC7710"/>
    <w:lvl w:ilvl="0" w:tplc="276233FA">
      <w:numFmt w:val="bullet"/>
      <w:lvlText w:val="-"/>
      <w:lvlJc w:val="left"/>
      <w:pPr>
        <w:ind w:left="10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D227CA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2" w:tplc="E7508A26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3" w:tplc="735AAC5C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B27E2A2C">
      <w:numFmt w:val="bullet"/>
      <w:lvlText w:val="•"/>
      <w:lvlJc w:val="left"/>
      <w:pPr>
        <w:ind w:left="4900" w:hanging="144"/>
      </w:pPr>
      <w:rPr>
        <w:rFonts w:hint="default"/>
        <w:lang w:val="ru-RU" w:eastAsia="en-US" w:bidi="ar-SA"/>
      </w:rPr>
    </w:lvl>
    <w:lvl w:ilvl="5" w:tplc="562C28C2">
      <w:numFmt w:val="bullet"/>
      <w:lvlText w:val="•"/>
      <w:lvlJc w:val="left"/>
      <w:pPr>
        <w:ind w:left="5855" w:hanging="144"/>
      </w:pPr>
      <w:rPr>
        <w:rFonts w:hint="default"/>
        <w:lang w:val="ru-RU" w:eastAsia="en-US" w:bidi="ar-SA"/>
      </w:rPr>
    </w:lvl>
    <w:lvl w:ilvl="6" w:tplc="FBD4929A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7" w:tplc="BF9EC1BE">
      <w:numFmt w:val="bullet"/>
      <w:lvlText w:val="•"/>
      <w:lvlJc w:val="left"/>
      <w:pPr>
        <w:ind w:left="7765" w:hanging="144"/>
      </w:pPr>
      <w:rPr>
        <w:rFonts w:hint="default"/>
        <w:lang w:val="ru-RU" w:eastAsia="en-US" w:bidi="ar-SA"/>
      </w:rPr>
    </w:lvl>
    <w:lvl w:ilvl="8" w:tplc="47B43E22">
      <w:numFmt w:val="bullet"/>
      <w:lvlText w:val="•"/>
      <w:lvlJc w:val="left"/>
      <w:pPr>
        <w:ind w:left="8720" w:hanging="144"/>
      </w:pPr>
      <w:rPr>
        <w:rFonts w:hint="default"/>
        <w:lang w:val="ru-RU" w:eastAsia="en-US" w:bidi="ar-SA"/>
      </w:rPr>
    </w:lvl>
  </w:abstractNum>
  <w:abstractNum w:abstractNumId="6">
    <w:nsid w:val="48430423"/>
    <w:multiLevelType w:val="hybridMultilevel"/>
    <w:tmpl w:val="675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A0DA6"/>
    <w:multiLevelType w:val="hybridMultilevel"/>
    <w:tmpl w:val="7FA690B6"/>
    <w:lvl w:ilvl="0" w:tplc="22A6871A">
      <w:numFmt w:val="bullet"/>
      <w:lvlText w:val=""/>
      <w:lvlJc w:val="left"/>
      <w:pPr>
        <w:ind w:left="128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0FFAC">
      <w:numFmt w:val="bullet"/>
      <w:lvlText w:val="•"/>
      <w:lvlJc w:val="left"/>
      <w:pPr>
        <w:ind w:left="2215" w:hanging="346"/>
      </w:pPr>
      <w:rPr>
        <w:rFonts w:hint="default"/>
        <w:lang w:val="ru-RU" w:eastAsia="en-US" w:bidi="ar-SA"/>
      </w:rPr>
    </w:lvl>
    <w:lvl w:ilvl="2" w:tplc="2A8CB912">
      <w:numFmt w:val="bullet"/>
      <w:lvlText w:val="•"/>
      <w:lvlJc w:val="left"/>
      <w:pPr>
        <w:ind w:left="3150" w:hanging="346"/>
      </w:pPr>
      <w:rPr>
        <w:rFonts w:hint="default"/>
        <w:lang w:val="ru-RU" w:eastAsia="en-US" w:bidi="ar-SA"/>
      </w:rPr>
    </w:lvl>
    <w:lvl w:ilvl="3" w:tplc="6AEAF2BA">
      <w:numFmt w:val="bullet"/>
      <w:lvlText w:val="•"/>
      <w:lvlJc w:val="left"/>
      <w:pPr>
        <w:ind w:left="4085" w:hanging="346"/>
      </w:pPr>
      <w:rPr>
        <w:rFonts w:hint="default"/>
        <w:lang w:val="ru-RU" w:eastAsia="en-US" w:bidi="ar-SA"/>
      </w:rPr>
    </w:lvl>
    <w:lvl w:ilvl="4" w:tplc="5E2E6F96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5" w:tplc="68EC992A">
      <w:numFmt w:val="bullet"/>
      <w:lvlText w:val="•"/>
      <w:lvlJc w:val="left"/>
      <w:pPr>
        <w:ind w:left="5955" w:hanging="346"/>
      </w:pPr>
      <w:rPr>
        <w:rFonts w:hint="default"/>
        <w:lang w:val="ru-RU" w:eastAsia="en-US" w:bidi="ar-SA"/>
      </w:rPr>
    </w:lvl>
    <w:lvl w:ilvl="6" w:tplc="4BFA3FCE">
      <w:numFmt w:val="bullet"/>
      <w:lvlText w:val="•"/>
      <w:lvlJc w:val="left"/>
      <w:pPr>
        <w:ind w:left="6890" w:hanging="346"/>
      </w:pPr>
      <w:rPr>
        <w:rFonts w:hint="default"/>
        <w:lang w:val="ru-RU" w:eastAsia="en-US" w:bidi="ar-SA"/>
      </w:rPr>
    </w:lvl>
    <w:lvl w:ilvl="7" w:tplc="2594274A">
      <w:numFmt w:val="bullet"/>
      <w:lvlText w:val="•"/>
      <w:lvlJc w:val="left"/>
      <w:pPr>
        <w:ind w:left="7825" w:hanging="346"/>
      </w:pPr>
      <w:rPr>
        <w:rFonts w:hint="default"/>
        <w:lang w:val="ru-RU" w:eastAsia="en-US" w:bidi="ar-SA"/>
      </w:rPr>
    </w:lvl>
    <w:lvl w:ilvl="8" w:tplc="A7785324">
      <w:numFmt w:val="bullet"/>
      <w:lvlText w:val="•"/>
      <w:lvlJc w:val="left"/>
      <w:pPr>
        <w:ind w:left="8760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E7"/>
    <w:rsid w:val="002A55D4"/>
    <w:rsid w:val="002F561D"/>
    <w:rsid w:val="003239D0"/>
    <w:rsid w:val="00373FED"/>
    <w:rsid w:val="003F332D"/>
    <w:rsid w:val="006F4582"/>
    <w:rsid w:val="008E0F7D"/>
    <w:rsid w:val="00A0429B"/>
    <w:rsid w:val="00A50A6A"/>
    <w:rsid w:val="00A7193F"/>
    <w:rsid w:val="00B80D38"/>
    <w:rsid w:val="00BC2F94"/>
    <w:rsid w:val="00BE57DD"/>
    <w:rsid w:val="00C76B64"/>
    <w:rsid w:val="00CE7B25"/>
    <w:rsid w:val="00D53398"/>
    <w:rsid w:val="00ED18E7"/>
    <w:rsid w:val="00F872C5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E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F332D"/>
    <w:pPr>
      <w:widowControl w:val="0"/>
      <w:autoSpaceDE w:val="0"/>
      <w:autoSpaceDN w:val="0"/>
      <w:ind w:left="566"/>
      <w:jc w:val="both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0D3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80D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80D38"/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ED18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ED18E7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3F332D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3F332D"/>
    <w:pPr>
      <w:widowControl w:val="0"/>
      <w:autoSpaceDE w:val="0"/>
      <w:autoSpaceDN w:val="0"/>
      <w:ind w:left="566"/>
    </w:pPr>
    <w:rPr>
      <w:rFonts w:eastAsia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332D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E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3F332D"/>
    <w:pPr>
      <w:widowControl w:val="0"/>
      <w:autoSpaceDE w:val="0"/>
      <w:autoSpaceDN w:val="0"/>
      <w:ind w:left="566"/>
      <w:jc w:val="both"/>
      <w:outlineLvl w:val="0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80D3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B80D3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80D38"/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ED18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ED18E7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3F332D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3F332D"/>
    <w:pPr>
      <w:widowControl w:val="0"/>
      <w:autoSpaceDE w:val="0"/>
      <w:autoSpaceDN w:val="0"/>
      <w:ind w:left="566"/>
    </w:pPr>
    <w:rPr>
      <w:rFonts w:eastAsia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F332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Захарова</cp:lastModifiedBy>
  <cp:revision>2</cp:revision>
  <dcterms:created xsi:type="dcterms:W3CDTF">2025-02-17T06:51:00Z</dcterms:created>
  <dcterms:modified xsi:type="dcterms:W3CDTF">2025-02-17T06:51:00Z</dcterms:modified>
</cp:coreProperties>
</file>